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25A" w14:textId="313B25C0" w:rsidR="001A60DA" w:rsidRPr="001A60DA" w:rsidRDefault="001A60DA" w:rsidP="001A60D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val="ru-RU" w:eastAsia="ru-RU"/>
        </w:rPr>
      </w:pPr>
      <w:r w:rsidRPr="001A60DA">
        <w:rPr>
          <w:rFonts w:ascii="Times New Roman" w:eastAsia="Times New Roman" w:hAnsi="Times New Roman" w:cs="Times New Roman"/>
          <w:color w:val="181818"/>
          <w:sz w:val="36"/>
          <w:szCs w:val="36"/>
          <w:lang w:val="ru-RU" w:eastAsia="ru-RU"/>
        </w:rPr>
        <w:t>Муниципальное бюджетное общеобразовательное</w:t>
      </w:r>
    </w:p>
    <w:p w14:paraId="325F8F0E" w14:textId="707ED377" w:rsidR="000D0266" w:rsidRPr="001A60DA" w:rsidRDefault="001A60DA" w:rsidP="001A60D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val="ru-RU" w:eastAsia="ru-RU"/>
        </w:rPr>
      </w:pPr>
      <w:r w:rsidRPr="001A60DA">
        <w:rPr>
          <w:rFonts w:ascii="Times New Roman" w:eastAsia="Times New Roman" w:hAnsi="Times New Roman" w:cs="Times New Roman"/>
          <w:color w:val="181818"/>
          <w:sz w:val="36"/>
          <w:szCs w:val="36"/>
          <w:lang w:val="ru-RU" w:eastAsia="ru-RU"/>
        </w:rPr>
        <w:t xml:space="preserve"> учреждение «Центр образования № 35»</w:t>
      </w:r>
    </w:p>
    <w:p w14:paraId="1ED6AC20" w14:textId="77777777" w:rsidR="00B14CEC" w:rsidRPr="001A60DA" w:rsidRDefault="00B14CEC" w:rsidP="001A60DA">
      <w:pPr>
        <w:jc w:val="center"/>
        <w:rPr>
          <w:sz w:val="36"/>
          <w:szCs w:val="36"/>
          <w:lang w:val="ru-RU"/>
        </w:rPr>
      </w:pPr>
    </w:p>
    <w:p w14:paraId="13DCC2F2" w14:textId="319E76CA" w:rsidR="00B14CEC" w:rsidRDefault="00B14CEC" w:rsidP="00B14CEC">
      <w:pPr>
        <w:rPr>
          <w:sz w:val="36"/>
          <w:szCs w:val="36"/>
          <w:lang w:val="ru-RU"/>
        </w:rPr>
      </w:pPr>
    </w:p>
    <w:p w14:paraId="273FDF1A" w14:textId="585EB95E" w:rsidR="005131C9" w:rsidRDefault="005131C9" w:rsidP="00B14CEC">
      <w:pPr>
        <w:rPr>
          <w:sz w:val="36"/>
          <w:szCs w:val="36"/>
          <w:lang w:val="ru-RU"/>
        </w:rPr>
      </w:pPr>
    </w:p>
    <w:p w14:paraId="44FA2B95" w14:textId="77777777" w:rsidR="005131C9" w:rsidRPr="001A60DA" w:rsidRDefault="005131C9" w:rsidP="00B14CEC">
      <w:pPr>
        <w:rPr>
          <w:sz w:val="36"/>
          <w:szCs w:val="36"/>
          <w:lang w:val="ru-RU"/>
        </w:rPr>
      </w:pPr>
    </w:p>
    <w:p w14:paraId="085FC8D2" w14:textId="21A7D8D6" w:rsidR="00B14CEC" w:rsidRPr="001A60DA" w:rsidRDefault="00B14CEC" w:rsidP="00050F8D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  <w:lang w:val="ru-RU"/>
        </w:rPr>
      </w:pPr>
    </w:p>
    <w:p w14:paraId="49577A7D" w14:textId="0DE8206B" w:rsidR="001A60DA" w:rsidRPr="001A60DA" w:rsidRDefault="001A60DA" w:rsidP="001A60DA">
      <w:pPr>
        <w:jc w:val="center"/>
        <w:rPr>
          <w:sz w:val="36"/>
          <w:szCs w:val="36"/>
          <w:lang w:val="ru-RU"/>
        </w:rPr>
      </w:pPr>
      <w:r w:rsidRPr="001A60DA">
        <w:rPr>
          <w:sz w:val="36"/>
          <w:szCs w:val="36"/>
          <w:lang w:val="ru-RU"/>
        </w:rPr>
        <w:t>Доклад</w:t>
      </w:r>
    </w:p>
    <w:p w14:paraId="563D761F" w14:textId="1D3060B2" w:rsidR="001A60DA" w:rsidRPr="001A60DA" w:rsidRDefault="001A60DA" w:rsidP="001A60DA">
      <w:pPr>
        <w:jc w:val="center"/>
        <w:rPr>
          <w:sz w:val="28"/>
          <w:szCs w:val="28"/>
          <w:lang w:val="ru-RU"/>
        </w:rPr>
      </w:pPr>
      <w:r w:rsidRPr="001A60DA">
        <w:rPr>
          <w:sz w:val="28"/>
          <w:szCs w:val="28"/>
          <w:lang w:val="ru-RU"/>
        </w:rPr>
        <w:t>в рамках школьного методического объединения</w:t>
      </w:r>
    </w:p>
    <w:p w14:paraId="10CAAA43" w14:textId="3C02E5FA" w:rsidR="00B14CEC" w:rsidRPr="001A60DA" w:rsidRDefault="001A60DA" w:rsidP="001A60DA">
      <w:pPr>
        <w:jc w:val="center"/>
        <w:rPr>
          <w:sz w:val="28"/>
          <w:szCs w:val="28"/>
          <w:lang w:val="ru-RU"/>
        </w:rPr>
      </w:pPr>
      <w:r w:rsidRPr="001A60DA">
        <w:rPr>
          <w:sz w:val="28"/>
          <w:szCs w:val="28"/>
          <w:lang w:val="ru-RU"/>
        </w:rPr>
        <w:t>учителей начальных классов</w:t>
      </w:r>
    </w:p>
    <w:p w14:paraId="4A6D2779" w14:textId="5890387A" w:rsidR="001A60DA" w:rsidRPr="001A60DA" w:rsidRDefault="001A60DA" w:rsidP="001A60DA">
      <w:pPr>
        <w:jc w:val="center"/>
        <w:rPr>
          <w:sz w:val="28"/>
          <w:szCs w:val="28"/>
          <w:lang w:val="ru-RU"/>
        </w:rPr>
      </w:pPr>
      <w:r w:rsidRPr="001A60DA">
        <w:rPr>
          <w:sz w:val="28"/>
          <w:szCs w:val="28"/>
          <w:lang w:val="ru-RU"/>
        </w:rPr>
        <w:t>по теме:</w:t>
      </w:r>
    </w:p>
    <w:p w14:paraId="426287B3" w14:textId="17507DA6" w:rsidR="00B14CEC" w:rsidRPr="001A60DA" w:rsidRDefault="001A60DA" w:rsidP="001A60DA">
      <w:pPr>
        <w:jc w:val="center"/>
        <w:rPr>
          <w:sz w:val="28"/>
          <w:szCs w:val="28"/>
          <w:lang w:val="ru-RU"/>
        </w:rPr>
      </w:pPr>
      <w:r w:rsidRPr="001A60DA">
        <w:rPr>
          <w:sz w:val="28"/>
          <w:szCs w:val="28"/>
          <w:lang w:val="ru-RU"/>
        </w:rPr>
        <w:t xml:space="preserve">«Проблемное обучение как средство активизации мыслительной </w:t>
      </w:r>
      <w:r>
        <w:rPr>
          <w:sz w:val="28"/>
          <w:szCs w:val="28"/>
          <w:lang w:val="ru-RU"/>
        </w:rPr>
        <w:t xml:space="preserve">            </w:t>
      </w:r>
      <w:r w:rsidRPr="001A60DA">
        <w:rPr>
          <w:sz w:val="28"/>
          <w:szCs w:val="28"/>
          <w:lang w:val="ru-RU"/>
        </w:rPr>
        <w:t>деятельности учащихся»</w:t>
      </w:r>
    </w:p>
    <w:p w14:paraId="6FDF0B92" w14:textId="77777777" w:rsidR="00B14CEC" w:rsidRPr="00B14CEC" w:rsidRDefault="00B14CEC" w:rsidP="00B14CEC">
      <w:pPr>
        <w:rPr>
          <w:lang w:val="ru-RU"/>
        </w:rPr>
      </w:pPr>
    </w:p>
    <w:p w14:paraId="5938A9EC" w14:textId="77777777" w:rsidR="00B14CEC" w:rsidRPr="00B14CEC" w:rsidRDefault="00B14CEC" w:rsidP="00B14CEC">
      <w:pPr>
        <w:rPr>
          <w:lang w:val="ru-RU"/>
        </w:rPr>
      </w:pPr>
    </w:p>
    <w:p w14:paraId="20B2FB4E" w14:textId="77777777" w:rsidR="00B14CEC" w:rsidRPr="00B14CEC" w:rsidRDefault="00B14CEC" w:rsidP="00B14CEC">
      <w:pPr>
        <w:rPr>
          <w:lang w:val="ru-RU"/>
        </w:rPr>
      </w:pPr>
    </w:p>
    <w:p w14:paraId="283F33D6" w14:textId="77777777" w:rsidR="00B14CEC" w:rsidRPr="00B14CEC" w:rsidRDefault="00B14CEC" w:rsidP="00B14CEC">
      <w:pPr>
        <w:rPr>
          <w:lang w:val="ru-RU"/>
        </w:rPr>
      </w:pPr>
    </w:p>
    <w:p w14:paraId="73E49813" w14:textId="77777777" w:rsidR="00B14CEC" w:rsidRPr="00B14CEC" w:rsidRDefault="00B14CEC" w:rsidP="00B14CEC">
      <w:pPr>
        <w:rPr>
          <w:lang w:val="ru-RU"/>
        </w:rPr>
      </w:pPr>
    </w:p>
    <w:p w14:paraId="128B24D4" w14:textId="77777777" w:rsidR="00B14CEC" w:rsidRPr="00B14CEC" w:rsidRDefault="00B14CEC" w:rsidP="00B14CEC">
      <w:pPr>
        <w:rPr>
          <w:lang w:val="ru-RU"/>
        </w:rPr>
      </w:pPr>
    </w:p>
    <w:p w14:paraId="394F2AEB" w14:textId="77777777" w:rsidR="00B14CEC" w:rsidRPr="00B14CEC" w:rsidRDefault="00B14CEC" w:rsidP="00B14CEC">
      <w:pPr>
        <w:rPr>
          <w:lang w:val="ru-RU"/>
        </w:rPr>
      </w:pPr>
    </w:p>
    <w:p w14:paraId="668E4107" w14:textId="77777777" w:rsidR="00B14CEC" w:rsidRPr="00B14CEC" w:rsidRDefault="00B14CEC" w:rsidP="00B14CEC">
      <w:pPr>
        <w:rPr>
          <w:lang w:val="ru-RU"/>
        </w:rPr>
      </w:pPr>
    </w:p>
    <w:p w14:paraId="1F8C76DF" w14:textId="6AB904F4" w:rsidR="00050F8D" w:rsidRDefault="00050F8D" w:rsidP="00B14CEC">
      <w:pPr>
        <w:rPr>
          <w:lang w:val="ru-RU"/>
        </w:rPr>
      </w:pPr>
    </w:p>
    <w:p w14:paraId="56FFEA78" w14:textId="32D2D1AA" w:rsidR="00050F8D" w:rsidRPr="001A60DA" w:rsidRDefault="00050F8D" w:rsidP="001A60DA">
      <w:pPr>
        <w:spacing w:after="0"/>
        <w:rPr>
          <w:sz w:val="28"/>
          <w:szCs w:val="28"/>
          <w:lang w:val="ru-RU"/>
        </w:rPr>
      </w:pPr>
    </w:p>
    <w:p w14:paraId="5CC238F4" w14:textId="12AD5DB8" w:rsidR="00050F8D" w:rsidRPr="001A60DA" w:rsidRDefault="001A60DA" w:rsidP="001A60DA">
      <w:pPr>
        <w:spacing w:after="0"/>
        <w:jc w:val="right"/>
        <w:rPr>
          <w:sz w:val="28"/>
          <w:szCs w:val="28"/>
          <w:lang w:val="ru-RU"/>
        </w:rPr>
      </w:pPr>
      <w:r w:rsidRPr="001A60DA">
        <w:rPr>
          <w:sz w:val="28"/>
          <w:szCs w:val="28"/>
          <w:lang w:val="ru-RU"/>
        </w:rPr>
        <w:t>Подготовил:</w:t>
      </w:r>
    </w:p>
    <w:p w14:paraId="1FF10FFF" w14:textId="5A5FA40A" w:rsidR="001A60DA" w:rsidRPr="001A60DA" w:rsidRDefault="001A60DA" w:rsidP="001A60DA">
      <w:pPr>
        <w:tabs>
          <w:tab w:val="left" w:pos="7020"/>
        </w:tabs>
        <w:spacing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Pr="001A60DA">
        <w:rPr>
          <w:sz w:val="28"/>
          <w:szCs w:val="28"/>
          <w:lang w:val="ru-RU"/>
        </w:rPr>
        <w:t>читель начальных классов</w:t>
      </w:r>
    </w:p>
    <w:p w14:paraId="53230927" w14:textId="663FED09" w:rsidR="00050F8D" w:rsidRPr="001A60DA" w:rsidRDefault="001A60DA" w:rsidP="001A60DA">
      <w:pPr>
        <w:spacing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 w:rsidRPr="001A60DA">
        <w:rPr>
          <w:sz w:val="28"/>
          <w:szCs w:val="28"/>
          <w:lang w:val="ru-RU"/>
        </w:rPr>
        <w:t>Таибова</w:t>
      </w:r>
      <w:proofErr w:type="spellEnd"/>
      <w:r w:rsidRPr="001A60DA">
        <w:rPr>
          <w:sz w:val="28"/>
          <w:szCs w:val="28"/>
          <w:lang w:val="ru-RU"/>
        </w:rPr>
        <w:t xml:space="preserve"> М. Р.</w:t>
      </w:r>
    </w:p>
    <w:p w14:paraId="1672CAF9" w14:textId="4CE17632" w:rsidR="00050F8D" w:rsidRDefault="00050F8D" w:rsidP="001A60DA">
      <w:pPr>
        <w:spacing w:after="0"/>
        <w:rPr>
          <w:lang w:val="ru-RU"/>
        </w:rPr>
      </w:pPr>
    </w:p>
    <w:p w14:paraId="00802E71" w14:textId="50824319" w:rsidR="00050F8D" w:rsidRDefault="00050F8D" w:rsidP="00B14CEC">
      <w:pPr>
        <w:rPr>
          <w:lang w:val="ru-RU"/>
        </w:rPr>
      </w:pPr>
    </w:p>
    <w:p w14:paraId="3054E9B4" w14:textId="4496789B" w:rsidR="00050F8D" w:rsidRDefault="00050F8D" w:rsidP="00B14CEC">
      <w:pPr>
        <w:rPr>
          <w:lang w:val="ru-RU"/>
        </w:rPr>
      </w:pPr>
    </w:p>
    <w:p w14:paraId="5B9DA075" w14:textId="492193A7" w:rsidR="00050F8D" w:rsidRDefault="00050F8D" w:rsidP="00B14CEC">
      <w:pPr>
        <w:rPr>
          <w:lang w:val="ru-RU"/>
        </w:rPr>
      </w:pPr>
    </w:p>
    <w:p w14:paraId="1A8A5C75" w14:textId="706743A3" w:rsidR="001A60DA" w:rsidRPr="005131C9" w:rsidRDefault="001A60DA" w:rsidP="005131C9">
      <w:pPr>
        <w:jc w:val="center"/>
        <w:rPr>
          <w:sz w:val="28"/>
          <w:szCs w:val="28"/>
          <w:lang w:val="ru-RU"/>
        </w:rPr>
      </w:pPr>
      <w:r w:rsidRPr="005131C9">
        <w:rPr>
          <w:sz w:val="28"/>
          <w:szCs w:val="28"/>
          <w:lang w:val="ru-RU"/>
        </w:rPr>
        <w:t>Тула 2021</w:t>
      </w:r>
    </w:p>
    <w:p w14:paraId="7A0DE628" w14:textId="024376DC" w:rsidR="00050F8D" w:rsidRDefault="00050F8D" w:rsidP="00B14CEC">
      <w:pPr>
        <w:rPr>
          <w:lang w:val="ru-RU"/>
        </w:rPr>
      </w:pPr>
    </w:p>
    <w:p w14:paraId="71337FCE" w14:textId="10FC1ADD" w:rsidR="00050F8D" w:rsidRDefault="00050F8D" w:rsidP="00B14CEC">
      <w:pPr>
        <w:rPr>
          <w:lang w:val="ru-RU"/>
        </w:rPr>
      </w:pPr>
    </w:p>
    <w:p w14:paraId="329F5D16" w14:textId="26C2F5CD" w:rsidR="00050F8D" w:rsidRDefault="00050F8D" w:rsidP="00B14CEC">
      <w:pPr>
        <w:rPr>
          <w:lang w:val="ru-RU"/>
        </w:rPr>
      </w:pPr>
    </w:p>
    <w:p w14:paraId="205C8707" w14:textId="77777777" w:rsidR="00050F8D" w:rsidRDefault="00050F8D" w:rsidP="00B14CEC">
      <w:pPr>
        <w:rPr>
          <w:lang w:val="ru-RU"/>
        </w:rPr>
      </w:pPr>
    </w:p>
    <w:p w14:paraId="21A0E109" w14:textId="33E5D8CF" w:rsidR="00050F8D" w:rsidRDefault="00050F8D" w:rsidP="00B14CEC">
      <w:pPr>
        <w:rPr>
          <w:lang w:val="ru-RU"/>
        </w:rPr>
      </w:pPr>
    </w:p>
    <w:p w14:paraId="13BB3C11" w14:textId="77777777" w:rsidR="00050F8D" w:rsidRPr="00B14CEC" w:rsidRDefault="00050F8D" w:rsidP="00B14CEC">
      <w:pPr>
        <w:rPr>
          <w:lang w:val="ru-RU"/>
        </w:rPr>
      </w:pPr>
    </w:p>
    <w:p w14:paraId="57C0D515" w14:textId="5E18A918" w:rsidR="00B14CEC" w:rsidRPr="00BC555A" w:rsidRDefault="00B14CEC" w:rsidP="00BC555A">
      <w:pPr>
        <w:spacing w:after="0"/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BC555A">
        <w:rPr>
          <w:rFonts w:cstheme="minorHAnsi"/>
          <w:b/>
          <w:bCs/>
          <w:sz w:val="28"/>
          <w:szCs w:val="28"/>
          <w:lang w:val="ru-RU"/>
        </w:rPr>
        <w:t>Проблемное обучение как средство активизации мыслительной</w:t>
      </w:r>
      <w:r w:rsidR="00BC555A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BC555A">
        <w:rPr>
          <w:rFonts w:cstheme="minorHAnsi"/>
          <w:b/>
          <w:bCs/>
          <w:sz w:val="28"/>
          <w:szCs w:val="28"/>
          <w:lang w:val="ru-RU"/>
        </w:rPr>
        <w:t>деятельности</w:t>
      </w:r>
      <w:r w:rsidR="00BC555A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BC555A">
        <w:rPr>
          <w:rFonts w:cstheme="minorHAnsi"/>
          <w:b/>
          <w:bCs/>
          <w:sz w:val="28"/>
          <w:szCs w:val="28"/>
          <w:lang w:val="ru-RU"/>
        </w:rPr>
        <w:t>детей.</w:t>
      </w:r>
    </w:p>
    <w:p w14:paraId="1BBB7C92" w14:textId="77777777" w:rsidR="00B14CEC" w:rsidRPr="00BC555A" w:rsidRDefault="00B14CEC" w:rsidP="00BC555A">
      <w:pPr>
        <w:jc w:val="center"/>
        <w:rPr>
          <w:rFonts w:cstheme="minorHAnsi"/>
          <w:b/>
          <w:bCs/>
          <w:sz w:val="28"/>
          <w:szCs w:val="28"/>
          <w:lang w:val="ru-RU"/>
        </w:rPr>
      </w:pPr>
    </w:p>
    <w:p w14:paraId="3BE559FC" w14:textId="3503EB4F" w:rsidR="00B14CEC" w:rsidRPr="00BC555A" w:rsidRDefault="00BC555A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</w:t>
      </w:r>
      <w:r w:rsidR="00B14CEC" w:rsidRPr="00BC555A">
        <w:rPr>
          <w:rFonts w:cstheme="minorHAnsi"/>
          <w:sz w:val="28"/>
          <w:szCs w:val="28"/>
          <w:lang w:val="ru-RU"/>
        </w:rPr>
        <w:t>Одной из основных задач начальной школы является развитие учащихся. Оно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B14CEC" w:rsidRPr="00BC555A">
        <w:rPr>
          <w:rFonts w:cstheme="minorHAnsi"/>
          <w:sz w:val="28"/>
          <w:szCs w:val="28"/>
          <w:lang w:val="ru-RU"/>
        </w:rPr>
        <w:t xml:space="preserve">предполагает не только овладение элементарными </w:t>
      </w:r>
      <w:proofErr w:type="gramStart"/>
      <w:r w:rsidR="00B14CEC" w:rsidRPr="00BC555A">
        <w:rPr>
          <w:rFonts w:cstheme="minorHAnsi"/>
          <w:sz w:val="28"/>
          <w:szCs w:val="28"/>
          <w:lang w:val="ru-RU"/>
        </w:rPr>
        <w:t xml:space="preserve">коммуникативными 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B14CEC" w:rsidRPr="00BC555A">
        <w:rPr>
          <w:rFonts w:cstheme="minorHAnsi"/>
          <w:sz w:val="28"/>
          <w:szCs w:val="28"/>
          <w:lang w:val="ru-RU"/>
        </w:rPr>
        <w:t>умениями</w:t>
      </w:r>
      <w:proofErr w:type="gramEnd"/>
      <w:r w:rsidR="00B14CEC" w:rsidRPr="00BC555A">
        <w:rPr>
          <w:rFonts w:cstheme="minorHAnsi"/>
          <w:sz w:val="28"/>
          <w:szCs w:val="28"/>
          <w:lang w:val="ru-RU"/>
        </w:rPr>
        <w:t xml:space="preserve"> (читать.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B14CEC" w:rsidRPr="00BC555A">
        <w:rPr>
          <w:rFonts w:cstheme="minorHAnsi"/>
          <w:sz w:val="28"/>
          <w:szCs w:val="28"/>
          <w:lang w:val="ru-RU"/>
        </w:rPr>
        <w:t>писать. рассказывать). но и необходимое развитие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B14CEC" w:rsidRPr="00BC555A">
        <w:rPr>
          <w:rFonts w:cstheme="minorHAnsi"/>
          <w:sz w:val="28"/>
          <w:szCs w:val="28"/>
          <w:lang w:val="ru-RU"/>
        </w:rPr>
        <w:t>интеллектуальных умений (анализа.</w:t>
      </w:r>
    </w:p>
    <w:p w14:paraId="68B9EB0A" w14:textId="77777777" w:rsidR="00B14CEC" w:rsidRPr="00BC555A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BC555A">
        <w:rPr>
          <w:rFonts w:cstheme="minorHAnsi"/>
          <w:sz w:val="28"/>
          <w:szCs w:val="28"/>
          <w:lang w:val="ru-RU"/>
        </w:rPr>
        <w:t>синтеза, абстрагирования). Для этого необходимо научить детей приемам умственной</w:t>
      </w:r>
    </w:p>
    <w:p w14:paraId="3F7ADE50" w14:textId="77777777" w:rsidR="00B14CEC" w:rsidRPr="00BC555A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BC555A">
        <w:rPr>
          <w:rFonts w:cstheme="minorHAnsi"/>
          <w:sz w:val="28"/>
          <w:szCs w:val="28"/>
          <w:lang w:val="ru-RU"/>
        </w:rPr>
        <w:t>деятельности. развивать познавательную активность ребенка.</w:t>
      </w:r>
    </w:p>
    <w:p w14:paraId="4F8E9BA9" w14:textId="6D9688D8" w:rsidR="00B14CEC" w:rsidRPr="00BC555A" w:rsidRDefault="00BC555A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</w:t>
      </w:r>
      <w:r w:rsidR="00B14CEC" w:rsidRPr="00BC555A">
        <w:rPr>
          <w:rFonts w:cstheme="minorHAnsi"/>
          <w:sz w:val="28"/>
          <w:szCs w:val="28"/>
          <w:lang w:val="ru-RU"/>
        </w:rPr>
        <w:t xml:space="preserve">В настоящее время </w:t>
      </w:r>
      <w:proofErr w:type="spellStart"/>
      <w:r w:rsidR="00B14CEC" w:rsidRPr="00BC555A">
        <w:rPr>
          <w:rFonts w:cstheme="minorHAnsi"/>
          <w:sz w:val="28"/>
          <w:szCs w:val="28"/>
          <w:lang w:val="ru-RU"/>
        </w:rPr>
        <w:t>дидакты</w:t>
      </w:r>
      <w:proofErr w:type="spellEnd"/>
      <w:r w:rsidR="00B14CEC" w:rsidRPr="00BC555A">
        <w:rPr>
          <w:rFonts w:cstheme="minorHAnsi"/>
          <w:sz w:val="28"/>
          <w:szCs w:val="28"/>
          <w:lang w:val="ru-RU"/>
        </w:rPr>
        <w:t xml:space="preserve"> выдвигают следующие средства активизации</w:t>
      </w:r>
    </w:p>
    <w:p w14:paraId="2CF6945D" w14:textId="4348C895" w:rsidR="00B14CEC" w:rsidRPr="00BC555A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BC555A">
        <w:rPr>
          <w:rFonts w:cstheme="minorHAnsi"/>
          <w:sz w:val="28"/>
          <w:szCs w:val="28"/>
          <w:lang w:val="ru-RU"/>
        </w:rPr>
        <w:t>познавательной деятельности учащихся:</w:t>
      </w:r>
    </w:p>
    <w:p w14:paraId="54AA8E25" w14:textId="23CE2A1F" w:rsidR="00B01C57" w:rsidRPr="00B01C57" w:rsidRDefault="00B01C57" w:rsidP="00B01C57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</w:t>
      </w:r>
      <w:r w:rsidR="00B14CEC" w:rsidRPr="00B01C57">
        <w:rPr>
          <w:rFonts w:cstheme="minorHAnsi"/>
          <w:sz w:val="28"/>
          <w:szCs w:val="28"/>
          <w:lang w:val="ru-RU"/>
        </w:rPr>
        <w:t>Учебное содержание;</w:t>
      </w:r>
    </w:p>
    <w:p w14:paraId="237D6A11" w14:textId="4C97E7FB" w:rsidR="00B14CEC" w:rsidRPr="00B01C57" w:rsidRDefault="00B01C57" w:rsidP="00B01C57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</w:t>
      </w:r>
      <w:r w:rsidR="00B14CEC" w:rsidRPr="00B01C57">
        <w:rPr>
          <w:rFonts w:cstheme="minorHAnsi"/>
          <w:sz w:val="28"/>
          <w:szCs w:val="28"/>
          <w:lang w:val="ru-RU"/>
        </w:rPr>
        <w:t>Методы и приемы познавательной деятельности;</w:t>
      </w:r>
    </w:p>
    <w:p w14:paraId="1D5AC480" w14:textId="495C0BD3" w:rsidR="00B14CEC" w:rsidRPr="00BC555A" w:rsidRDefault="00B01C57" w:rsidP="00B01C57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</w:t>
      </w:r>
      <w:r w:rsidR="00B14CEC" w:rsidRPr="00BC555A">
        <w:rPr>
          <w:rFonts w:cstheme="minorHAnsi"/>
          <w:sz w:val="28"/>
          <w:szCs w:val="28"/>
          <w:lang w:val="ru-RU"/>
        </w:rPr>
        <w:t>Форма и организация учения.</w:t>
      </w:r>
    </w:p>
    <w:p w14:paraId="47969110" w14:textId="5C88002B" w:rsidR="00B14CEC" w:rsidRPr="00BC555A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BC555A">
        <w:rPr>
          <w:rFonts w:cstheme="minorHAnsi"/>
          <w:sz w:val="28"/>
          <w:szCs w:val="28"/>
          <w:lang w:val="ru-RU"/>
        </w:rPr>
        <w:t>Не секрет</w:t>
      </w:r>
      <w:r w:rsidR="00B01C57">
        <w:rPr>
          <w:rFonts w:cstheme="minorHAnsi"/>
          <w:sz w:val="28"/>
          <w:szCs w:val="28"/>
          <w:lang w:val="ru-RU"/>
        </w:rPr>
        <w:t>,</w:t>
      </w:r>
      <w:r w:rsidRPr="00BC555A">
        <w:rPr>
          <w:rFonts w:cstheme="minorHAnsi"/>
          <w:sz w:val="28"/>
          <w:szCs w:val="28"/>
          <w:lang w:val="ru-RU"/>
        </w:rPr>
        <w:t xml:space="preserve"> что дети в начальной школе обладают в основном вниманием и</w:t>
      </w:r>
    </w:p>
    <w:p w14:paraId="7647DD70" w14:textId="38D9C5A1" w:rsidR="00B14CEC" w:rsidRPr="00BC555A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BC555A">
        <w:rPr>
          <w:rFonts w:cstheme="minorHAnsi"/>
          <w:sz w:val="28"/>
          <w:szCs w:val="28"/>
          <w:lang w:val="ru-RU"/>
        </w:rPr>
        <w:t>запоминанием (то</w:t>
      </w:r>
      <w:r w:rsidR="00B01C57">
        <w:rPr>
          <w:rFonts w:cstheme="minorHAnsi"/>
          <w:sz w:val="28"/>
          <w:szCs w:val="28"/>
          <w:lang w:val="ru-RU"/>
        </w:rPr>
        <w:t xml:space="preserve">, </w:t>
      </w:r>
      <w:r w:rsidRPr="00BC555A">
        <w:rPr>
          <w:rFonts w:cstheme="minorHAnsi"/>
          <w:sz w:val="28"/>
          <w:szCs w:val="28"/>
          <w:lang w:val="ru-RU"/>
        </w:rPr>
        <w:t>что интересно ребенку</w:t>
      </w:r>
      <w:r w:rsidR="00B01C57">
        <w:rPr>
          <w:rFonts w:cstheme="minorHAnsi"/>
          <w:sz w:val="28"/>
          <w:szCs w:val="28"/>
          <w:lang w:val="ru-RU"/>
        </w:rPr>
        <w:t xml:space="preserve">, </w:t>
      </w:r>
      <w:r w:rsidRPr="00BC555A">
        <w:rPr>
          <w:rFonts w:cstheme="minorHAnsi"/>
          <w:sz w:val="28"/>
          <w:szCs w:val="28"/>
          <w:lang w:val="ru-RU"/>
        </w:rPr>
        <w:t>он запоминает быстро и прочно).</w:t>
      </w:r>
    </w:p>
    <w:p w14:paraId="3E070E98" w14:textId="77777777" w:rsidR="00B14CEC" w:rsidRPr="00BC555A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BC555A">
        <w:rPr>
          <w:rFonts w:cstheme="minorHAnsi"/>
          <w:sz w:val="28"/>
          <w:szCs w:val="28"/>
          <w:lang w:val="ru-RU"/>
        </w:rPr>
        <w:t>Следовательно, если учебный материал интересен для детей, отвечает их потребностями,</w:t>
      </w:r>
    </w:p>
    <w:p w14:paraId="0A75888D" w14:textId="77777777" w:rsidR="00B01C57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BC555A">
        <w:rPr>
          <w:rFonts w:cstheme="minorHAnsi"/>
          <w:sz w:val="28"/>
          <w:szCs w:val="28"/>
          <w:lang w:val="ru-RU"/>
        </w:rPr>
        <w:t>то урок</w:t>
      </w:r>
      <w:r w:rsidR="00B01C57">
        <w:rPr>
          <w:rFonts w:cstheme="minorHAnsi"/>
          <w:sz w:val="28"/>
          <w:szCs w:val="28"/>
          <w:lang w:val="ru-RU"/>
        </w:rPr>
        <w:t>,</w:t>
      </w:r>
      <w:r w:rsidRPr="00BC555A">
        <w:rPr>
          <w:rFonts w:cstheme="minorHAnsi"/>
          <w:sz w:val="28"/>
          <w:szCs w:val="28"/>
          <w:lang w:val="ru-RU"/>
        </w:rPr>
        <w:t xml:space="preserve"> как правило, характеризуется высоким уровнем познавательной активности</w:t>
      </w:r>
      <w:r w:rsidR="00B01C57">
        <w:rPr>
          <w:rFonts w:cstheme="minorHAnsi"/>
          <w:sz w:val="28"/>
          <w:szCs w:val="28"/>
          <w:lang w:val="ru-RU"/>
        </w:rPr>
        <w:t xml:space="preserve"> </w:t>
      </w:r>
      <w:r w:rsidRPr="00BC555A">
        <w:rPr>
          <w:rFonts w:cstheme="minorHAnsi"/>
          <w:sz w:val="28"/>
          <w:szCs w:val="28"/>
          <w:lang w:val="ru-RU"/>
        </w:rPr>
        <w:t>детей. Но не всегда учебный материал воспринимается детьми с интересом. Казалось бы</w:t>
      </w:r>
      <w:r w:rsidR="00B01C57">
        <w:rPr>
          <w:rFonts w:cstheme="minorHAnsi"/>
          <w:sz w:val="28"/>
          <w:szCs w:val="28"/>
          <w:lang w:val="ru-RU"/>
        </w:rPr>
        <w:t xml:space="preserve">, </w:t>
      </w:r>
      <w:r w:rsidRPr="00BC555A">
        <w:rPr>
          <w:rFonts w:cstheme="minorHAnsi"/>
          <w:sz w:val="28"/>
          <w:szCs w:val="28"/>
          <w:lang w:val="ru-RU"/>
        </w:rPr>
        <w:t>учитель хорошо подготовился, подобрал дополнительный материал. наглядность. Но дети</w:t>
      </w:r>
      <w:r w:rsidR="00B01C57">
        <w:rPr>
          <w:rFonts w:cstheme="minorHAnsi"/>
          <w:sz w:val="28"/>
          <w:szCs w:val="28"/>
          <w:lang w:val="ru-RU"/>
        </w:rPr>
        <w:t xml:space="preserve"> </w:t>
      </w:r>
      <w:r w:rsidRPr="00BC555A">
        <w:rPr>
          <w:rFonts w:cstheme="minorHAnsi"/>
          <w:sz w:val="28"/>
          <w:szCs w:val="28"/>
          <w:lang w:val="ru-RU"/>
        </w:rPr>
        <w:t>на уроке пассивны. Дело в том, что часто ученикам не хватает конкретных знаний о</w:t>
      </w:r>
      <w:r w:rsidR="00B01C57">
        <w:rPr>
          <w:rFonts w:cstheme="minorHAnsi"/>
          <w:sz w:val="28"/>
          <w:szCs w:val="28"/>
          <w:lang w:val="ru-RU"/>
        </w:rPr>
        <w:t xml:space="preserve"> </w:t>
      </w:r>
      <w:r w:rsidRPr="00BC555A">
        <w:rPr>
          <w:rFonts w:cstheme="minorHAnsi"/>
          <w:sz w:val="28"/>
          <w:szCs w:val="28"/>
          <w:lang w:val="ru-RU"/>
        </w:rPr>
        <w:t>предмете изучения. Можно предложить ребятам заранее подобрать материал по данной</w:t>
      </w:r>
      <w:r w:rsidR="00B01C57">
        <w:rPr>
          <w:rFonts w:cstheme="minorHAnsi"/>
          <w:sz w:val="28"/>
          <w:szCs w:val="28"/>
          <w:lang w:val="ru-RU"/>
        </w:rPr>
        <w:t xml:space="preserve"> </w:t>
      </w:r>
      <w:r w:rsidRPr="00BC555A">
        <w:rPr>
          <w:rFonts w:cstheme="minorHAnsi"/>
          <w:sz w:val="28"/>
          <w:szCs w:val="28"/>
          <w:lang w:val="ru-RU"/>
        </w:rPr>
        <w:t>теме. Это хороший способ привлечь внимание ученика, но подходит он.</w:t>
      </w:r>
    </w:p>
    <w:p w14:paraId="56F192A2" w14:textId="0F137606" w:rsidR="00B14CEC" w:rsidRPr="00BC555A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BC555A">
        <w:rPr>
          <w:rFonts w:cstheme="minorHAnsi"/>
          <w:sz w:val="28"/>
          <w:szCs w:val="28"/>
          <w:lang w:val="ru-RU"/>
        </w:rPr>
        <w:t xml:space="preserve"> </w:t>
      </w:r>
      <w:r w:rsidR="00B01C57" w:rsidRPr="00BC555A">
        <w:rPr>
          <w:rFonts w:cstheme="minorHAnsi"/>
          <w:sz w:val="28"/>
          <w:szCs w:val="28"/>
          <w:lang w:val="ru-RU"/>
        </w:rPr>
        <w:t>К</w:t>
      </w:r>
      <w:r w:rsidR="00B01C57">
        <w:rPr>
          <w:rFonts w:cstheme="minorHAnsi"/>
          <w:sz w:val="28"/>
          <w:szCs w:val="28"/>
          <w:lang w:val="ru-RU"/>
        </w:rPr>
        <w:t xml:space="preserve"> </w:t>
      </w:r>
      <w:r w:rsidRPr="00BC555A">
        <w:rPr>
          <w:rFonts w:cstheme="minorHAnsi"/>
          <w:sz w:val="28"/>
          <w:szCs w:val="28"/>
          <w:lang w:val="ru-RU"/>
        </w:rPr>
        <w:t>сожалению, не</w:t>
      </w:r>
      <w:r w:rsidR="00B01C57">
        <w:rPr>
          <w:rFonts w:cstheme="minorHAnsi"/>
          <w:sz w:val="28"/>
          <w:szCs w:val="28"/>
          <w:lang w:val="ru-RU"/>
        </w:rPr>
        <w:t xml:space="preserve"> </w:t>
      </w:r>
      <w:r w:rsidRPr="00BC555A">
        <w:rPr>
          <w:rFonts w:cstheme="minorHAnsi"/>
          <w:sz w:val="28"/>
          <w:szCs w:val="28"/>
          <w:lang w:val="ru-RU"/>
        </w:rPr>
        <w:t>для каждого ребенка. (Пример: интегрированный урок природоведение — русский язык</w:t>
      </w:r>
      <w:r w:rsidR="00B01C57">
        <w:rPr>
          <w:rFonts w:cstheme="minorHAnsi"/>
          <w:sz w:val="28"/>
          <w:szCs w:val="28"/>
          <w:lang w:val="ru-RU"/>
        </w:rPr>
        <w:t xml:space="preserve"> </w:t>
      </w:r>
      <w:r w:rsidRPr="00BC555A">
        <w:rPr>
          <w:rFonts w:cstheme="minorHAnsi"/>
          <w:sz w:val="28"/>
          <w:szCs w:val="28"/>
          <w:lang w:val="ru-RU"/>
        </w:rPr>
        <w:t>«Вода в природе. Свойства воды.»)</w:t>
      </w:r>
    </w:p>
    <w:p w14:paraId="0C9331E3" w14:textId="77777777" w:rsidR="00B14CEC" w:rsidRPr="00BC555A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</w:p>
    <w:p w14:paraId="055C745B" w14:textId="72BDD4E0" w:rsidR="00B14CEC" w:rsidRPr="00BC555A" w:rsidRDefault="00B01C57" w:rsidP="00B01C57">
      <w:pPr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</w:t>
      </w:r>
      <w:r w:rsidR="00B14CEC" w:rsidRPr="00BC555A">
        <w:rPr>
          <w:rFonts w:cstheme="minorHAnsi"/>
          <w:sz w:val="28"/>
          <w:szCs w:val="28"/>
          <w:lang w:val="ru-RU"/>
        </w:rPr>
        <w:t>Разнообразные методы и приемы активизации познавательной деятельности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B14CEC" w:rsidRPr="00BC555A">
        <w:rPr>
          <w:rFonts w:cstheme="minorHAnsi"/>
          <w:sz w:val="28"/>
          <w:szCs w:val="28"/>
          <w:lang w:val="ru-RU"/>
        </w:rPr>
        <w:t>учащихся широко используются на уроках в начальной школе.</w:t>
      </w:r>
    </w:p>
    <w:p w14:paraId="6BFD2254" w14:textId="5CBF36D5" w:rsidR="00B14CEC" w:rsidRPr="00BC555A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BC555A">
        <w:rPr>
          <w:rFonts w:cstheme="minorHAnsi"/>
          <w:sz w:val="28"/>
          <w:szCs w:val="28"/>
          <w:lang w:val="ru-RU"/>
        </w:rPr>
        <w:t>Проблемное обучение как средство активизации познавательной</w:t>
      </w:r>
      <w:r w:rsidR="00B01C57">
        <w:rPr>
          <w:rFonts w:cstheme="minorHAnsi"/>
          <w:sz w:val="28"/>
          <w:szCs w:val="28"/>
          <w:lang w:val="ru-RU"/>
        </w:rPr>
        <w:t xml:space="preserve"> </w:t>
      </w:r>
      <w:r w:rsidRPr="00BC555A">
        <w:rPr>
          <w:rFonts w:cstheme="minorHAnsi"/>
          <w:sz w:val="28"/>
          <w:szCs w:val="28"/>
          <w:lang w:val="ru-RU"/>
        </w:rPr>
        <w:t>деятельности</w:t>
      </w:r>
      <w:r w:rsidR="00B01C57">
        <w:rPr>
          <w:rFonts w:cstheme="minorHAnsi"/>
          <w:sz w:val="28"/>
          <w:szCs w:val="28"/>
          <w:lang w:val="ru-RU"/>
        </w:rPr>
        <w:t xml:space="preserve"> </w:t>
      </w:r>
      <w:r w:rsidRPr="00BC555A">
        <w:rPr>
          <w:rFonts w:cstheme="minorHAnsi"/>
          <w:sz w:val="28"/>
          <w:szCs w:val="28"/>
          <w:lang w:val="ru-RU"/>
        </w:rPr>
        <w:t>детей является одним из средств, поднимающих мышление ребенка на качественно</w:t>
      </w:r>
      <w:r w:rsidR="00B01C57">
        <w:rPr>
          <w:rFonts w:cstheme="minorHAnsi"/>
          <w:sz w:val="28"/>
          <w:szCs w:val="28"/>
          <w:lang w:val="ru-RU"/>
        </w:rPr>
        <w:t xml:space="preserve"> </w:t>
      </w:r>
      <w:r w:rsidRPr="00BC555A">
        <w:rPr>
          <w:rFonts w:cstheme="minorHAnsi"/>
          <w:sz w:val="28"/>
          <w:szCs w:val="28"/>
          <w:lang w:val="ru-RU"/>
        </w:rPr>
        <w:t xml:space="preserve">высшую ступень. Проблемное обучение располагает </w:t>
      </w:r>
      <w:r w:rsidRPr="00BC555A">
        <w:rPr>
          <w:rFonts w:cstheme="minorHAnsi"/>
          <w:sz w:val="28"/>
          <w:szCs w:val="28"/>
          <w:lang w:val="ru-RU"/>
        </w:rPr>
        <w:lastRenderedPageBreak/>
        <w:t>следующими методами: проблемное</w:t>
      </w:r>
      <w:r w:rsidR="00B01C57">
        <w:rPr>
          <w:rFonts w:cstheme="minorHAnsi"/>
          <w:sz w:val="28"/>
          <w:szCs w:val="28"/>
          <w:lang w:val="ru-RU"/>
        </w:rPr>
        <w:t xml:space="preserve"> </w:t>
      </w:r>
      <w:r w:rsidRPr="00BC555A">
        <w:rPr>
          <w:rFonts w:cstheme="minorHAnsi"/>
          <w:sz w:val="28"/>
          <w:szCs w:val="28"/>
          <w:lang w:val="ru-RU"/>
        </w:rPr>
        <w:t>изложение знаний. эвристическая беседа, исследовательский метод изучения. Проблемная</w:t>
      </w:r>
      <w:r w:rsidR="00B01C57">
        <w:rPr>
          <w:rFonts w:cstheme="minorHAnsi"/>
          <w:sz w:val="28"/>
          <w:szCs w:val="28"/>
          <w:lang w:val="ru-RU"/>
        </w:rPr>
        <w:t xml:space="preserve"> </w:t>
      </w:r>
      <w:r w:rsidRPr="00BC555A">
        <w:rPr>
          <w:rFonts w:cstheme="minorHAnsi"/>
          <w:sz w:val="28"/>
          <w:szCs w:val="28"/>
          <w:lang w:val="ru-RU"/>
        </w:rPr>
        <w:t>ситуация, как</w:t>
      </w:r>
      <w:r w:rsidR="00B01C57">
        <w:rPr>
          <w:rFonts w:cstheme="minorHAnsi"/>
          <w:sz w:val="28"/>
          <w:szCs w:val="28"/>
          <w:lang w:val="ru-RU"/>
        </w:rPr>
        <w:t xml:space="preserve"> </w:t>
      </w:r>
      <w:r w:rsidRPr="00BC555A">
        <w:rPr>
          <w:rFonts w:cstheme="minorHAnsi"/>
          <w:sz w:val="28"/>
          <w:szCs w:val="28"/>
          <w:lang w:val="ru-RU"/>
        </w:rPr>
        <w:t>всякая мыслительная задача, обычно предполагает три этапа:</w:t>
      </w:r>
    </w:p>
    <w:p w14:paraId="691AF2BD" w14:textId="77777777" w:rsidR="00B14CEC" w:rsidRPr="00BC555A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</w:p>
    <w:p w14:paraId="49DF312C" w14:textId="77777777" w:rsidR="00B14CEC" w:rsidRPr="00BC555A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BC555A">
        <w:rPr>
          <w:rFonts w:cstheme="minorHAnsi"/>
          <w:sz w:val="28"/>
          <w:szCs w:val="28"/>
          <w:lang w:val="ru-RU"/>
        </w:rPr>
        <w:t>1) возникновение проблемы:</w:t>
      </w:r>
    </w:p>
    <w:p w14:paraId="126E5023" w14:textId="77777777" w:rsidR="00B14CEC" w:rsidRPr="00BC555A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BC555A">
        <w:rPr>
          <w:rFonts w:cstheme="minorHAnsi"/>
          <w:sz w:val="28"/>
          <w:szCs w:val="28"/>
          <w:lang w:val="ru-RU"/>
        </w:rPr>
        <w:t>2) построение различных гипотез возможного решения;</w:t>
      </w:r>
    </w:p>
    <w:p w14:paraId="2D04F874" w14:textId="77777777" w:rsidR="00B14CEC" w:rsidRPr="00BC555A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BC555A">
        <w:rPr>
          <w:rFonts w:cstheme="minorHAnsi"/>
          <w:sz w:val="28"/>
          <w:szCs w:val="28"/>
          <w:lang w:val="ru-RU"/>
        </w:rPr>
        <w:t>3) осуществление решения и его проверка.</w:t>
      </w:r>
    </w:p>
    <w:p w14:paraId="32BC3449" w14:textId="77777777" w:rsidR="00B14CEC" w:rsidRPr="00BC555A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</w:p>
    <w:p w14:paraId="0E9ED433" w14:textId="1192C863" w:rsidR="00B14CEC" w:rsidRPr="00BC555A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BC555A">
        <w:rPr>
          <w:rFonts w:cstheme="minorHAnsi"/>
          <w:sz w:val="28"/>
          <w:szCs w:val="28"/>
          <w:lang w:val="ru-RU"/>
        </w:rPr>
        <w:t>(Пример: 1</w:t>
      </w:r>
      <w:proofErr w:type="gramStart"/>
      <w:r w:rsidRPr="00BC555A">
        <w:rPr>
          <w:rFonts w:cstheme="minorHAnsi"/>
          <w:sz w:val="28"/>
          <w:szCs w:val="28"/>
          <w:lang w:val="ru-RU"/>
        </w:rPr>
        <w:t>.</w:t>
      </w:r>
      <w:proofErr w:type="gramEnd"/>
      <w:r w:rsidR="00B01C57">
        <w:rPr>
          <w:rFonts w:cstheme="minorHAnsi"/>
          <w:sz w:val="28"/>
          <w:szCs w:val="28"/>
          <w:lang w:val="ru-RU"/>
        </w:rPr>
        <w:t xml:space="preserve"> </w:t>
      </w:r>
      <w:r w:rsidRPr="00BC555A">
        <w:rPr>
          <w:rFonts w:cstheme="minorHAnsi"/>
          <w:sz w:val="28"/>
          <w:szCs w:val="28"/>
          <w:lang w:val="ru-RU"/>
        </w:rPr>
        <w:t>знакомство с приемами перестановки слагаемых: 2. [</w:t>
      </w:r>
      <w:proofErr w:type="spellStart"/>
      <w:r w:rsidRPr="00BC555A">
        <w:rPr>
          <w:rFonts w:cstheme="minorHAnsi"/>
          <w:sz w:val="28"/>
          <w:szCs w:val="28"/>
          <w:lang w:val="ru-RU"/>
        </w:rPr>
        <w:t>шар’ик</w:t>
      </w:r>
      <w:proofErr w:type="spellEnd"/>
      <w:r w:rsidRPr="00BC555A">
        <w:rPr>
          <w:rFonts w:cstheme="minorHAnsi"/>
          <w:sz w:val="28"/>
          <w:szCs w:val="28"/>
          <w:lang w:val="ru-RU"/>
        </w:rPr>
        <w:t>] — кто? Или</w:t>
      </w:r>
      <w:r w:rsidR="00B01C57">
        <w:rPr>
          <w:rFonts w:cstheme="minorHAnsi"/>
          <w:sz w:val="28"/>
          <w:szCs w:val="28"/>
          <w:lang w:val="ru-RU"/>
        </w:rPr>
        <w:t xml:space="preserve"> </w:t>
      </w:r>
      <w:r w:rsidRPr="00BC555A">
        <w:rPr>
          <w:rFonts w:cstheme="minorHAnsi"/>
          <w:sz w:val="28"/>
          <w:szCs w:val="28"/>
          <w:lang w:val="ru-RU"/>
        </w:rPr>
        <w:t>что?)</w:t>
      </w:r>
    </w:p>
    <w:p w14:paraId="7E3F71E1" w14:textId="77777777" w:rsidR="00B14CEC" w:rsidRPr="00BC555A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</w:p>
    <w:p w14:paraId="6300BE45" w14:textId="192E34A4" w:rsidR="00B14CEC" w:rsidRPr="00BC555A" w:rsidRDefault="00B01C57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</w:t>
      </w:r>
      <w:r w:rsidR="00B14CEC" w:rsidRPr="00BC555A">
        <w:rPr>
          <w:rFonts w:cstheme="minorHAnsi"/>
          <w:sz w:val="28"/>
          <w:szCs w:val="28"/>
          <w:lang w:val="ru-RU"/>
        </w:rPr>
        <w:t>Проблемность в обучении выполняет и другую функцию: помогает проходить</w:t>
      </w:r>
    </w:p>
    <w:p w14:paraId="2E904EE2" w14:textId="7F94FBF4" w:rsidR="00B14CEC" w:rsidRPr="00BC555A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BC555A">
        <w:rPr>
          <w:rFonts w:cstheme="minorHAnsi"/>
          <w:sz w:val="28"/>
          <w:szCs w:val="28"/>
          <w:lang w:val="ru-RU"/>
        </w:rPr>
        <w:t>материал с опережением. Ученики не только рассуждают</w:t>
      </w:r>
      <w:r w:rsidR="00B01C57">
        <w:rPr>
          <w:rFonts w:cstheme="minorHAnsi"/>
          <w:sz w:val="28"/>
          <w:szCs w:val="28"/>
          <w:lang w:val="ru-RU"/>
        </w:rPr>
        <w:t>,</w:t>
      </w:r>
      <w:r w:rsidRPr="00BC555A">
        <w:rPr>
          <w:rFonts w:cstheme="minorHAnsi"/>
          <w:sz w:val="28"/>
          <w:szCs w:val="28"/>
          <w:lang w:val="ru-RU"/>
        </w:rPr>
        <w:t xml:space="preserve"> но и убеждаются в</w:t>
      </w:r>
    </w:p>
    <w:p w14:paraId="712F0A91" w14:textId="5E19822A" w:rsidR="00B14CEC" w:rsidRPr="00BC555A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BC555A">
        <w:rPr>
          <w:rFonts w:cstheme="minorHAnsi"/>
          <w:sz w:val="28"/>
          <w:szCs w:val="28"/>
          <w:lang w:val="ru-RU"/>
        </w:rPr>
        <w:t>целесообразности того</w:t>
      </w:r>
      <w:r w:rsidR="00B01C57">
        <w:rPr>
          <w:rFonts w:cstheme="minorHAnsi"/>
          <w:sz w:val="28"/>
          <w:szCs w:val="28"/>
          <w:lang w:val="ru-RU"/>
        </w:rPr>
        <w:t>,</w:t>
      </w:r>
      <w:r w:rsidRPr="00BC555A">
        <w:rPr>
          <w:rFonts w:cstheme="minorHAnsi"/>
          <w:sz w:val="28"/>
          <w:szCs w:val="28"/>
          <w:lang w:val="ru-RU"/>
        </w:rPr>
        <w:t xml:space="preserve"> что они уже имеют. А это одно из условий активизации</w:t>
      </w:r>
    </w:p>
    <w:p w14:paraId="34B54E0B" w14:textId="77777777" w:rsidR="00B14CEC" w:rsidRPr="00BC555A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BC555A">
        <w:rPr>
          <w:rFonts w:cstheme="minorHAnsi"/>
          <w:sz w:val="28"/>
          <w:szCs w:val="28"/>
          <w:lang w:val="ru-RU"/>
        </w:rPr>
        <w:t>познавательной деятельности.</w:t>
      </w:r>
    </w:p>
    <w:p w14:paraId="0438900F" w14:textId="71D00D9B" w:rsidR="00B14CEC" w:rsidRPr="00BC555A" w:rsidRDefault="00B01C57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</w:t>
      </w:r>
      <w:r w:rsidR="00B14CEC" w:rsidRPr="00BC555A">
        <w:rPr>
          <w:rFonts w:cstheme="minorHAnsi"/>
          <w:sz w:val="28"/>
          <w:szCs w:val="28"/>
          <w:lang w:val="ru-RU"/>
        </w:rPr>
        <w:t>Проблемное обучение стимулирует мысль ребенка к поиску. прививает интерес к</w:t>
      </w:r>
    </w:p>
    <w:p w14:paraId="3B3D002B" w14:textId="786A8798" w:rsidR="00B14CEC" w:rsidRPr="003F4772" w:rsidRDefault="00B14CEC" w:rsidP="00BC555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BC555A">
        <w:rPr>
          <w:rFonts w:cstheme="minorHAnsi"/>
          <w:sz w:val="28"/>
          <w:szCs w:val="28"/>
          <w:lang w:val="ru-RU"/>
        </w:rPr>
        <w:t>изучаемому предмету, помогает развитию нестандартного мышления. (Примеры: 1. «За</w:t>
      </w:r>
      <w:r w:rsidR="00B01C57">
        <w:rPr>
          <w:rFonts w:cstheme="minorHAnsi"/>
          <w:sz w:val="28"/>
          <w:szCs w:val="28"/>
          <w:lang w:val="ru-RU"/>
        </w:rPr>
        <w:t xml:space="preserve"> </w:t>
      </w:r>
      <w:r w:rsidRPr="00BC555A">
        <w:rPr>
          <w:rFonts w:cstheme="minorHAnsi"/>
          <w:sz w:val="28"/>
          <w:szCs w:val="28"/>
          <w:lang w:val="ru-RU"/>
        </w:rPr>
        <w:t>что золотая рыбка наказала старика?»: 2. вопрос: «Могла бы сказка «Лиса и журавль»</w:t>
      </w:r>
      <w:r w:rsidR="00B01C57">
        <w:rPr>
          <w:rFonts w:cstheme="minorHAnsi"/>
          <w:sz w:val="28"/>
          <w:szCs w:val="28"/>
          <w:lang w:val="ru-RU"/>
        </w:rPr>
        <w:t xml:space="preserve"> </w:t>
      </w:r>
      <w:r w:rsidRPr="00BC555A">
        <w:rPr>
          <w:rFonts w:cstheme="minorHAnsi"/>
          <w:sz w:val="28"/>
          <w:szCs w:val="28"/>
          <w:lang w:val="ru-RU"/>
        </w:rPr>
        <w:t>закончится по-другому? В каком случае?» 3.</w:t>
      </w:r>
      <w:r w:rsidR="00B01C57">
        <w:rPr>
          <w:rFonts w:cstheme="minorHAnsi"/>
          <w:sz w:val="28"/>
          <w:szCs w:val="28"/>
          <w:lang w:val="ru-RU"/>
        </w:rPr>
        <w:t xml:space="preserve"> </w:t>
      </w:r>
      <w:r w:rsidRPr="00BC555A">
        <w:rPr>
          <w:rFonts w:cstheme="minorHAnsi"/>
          <w:sz w:val="28"/>
          <w:szCs w:val="28"/>
          <w:lang w:val="ru-RU"/>
        </w:rPr>
        <w:t>вопрос: «Как случилось</w:t>
      </w:r>
      <w:proofErr w:type="gramStart"/>
      <w:r w:rsidRPr="00BC555A">
        <w:rPr>
          <w:rFonts w:cstheme="minorHAnsi"/>
          <w:sz w:val="28"/>
          <w:szCs w:val="28"/>
          <w:lang w:val="ru-RU"/>
        </w:rPr>
        <w:t>.</w:t>
      </w:r>
      <w:proofErr w:type="gramEnd"/>
      <w:r w:rsidRPr="00BC555A">
        <w:rPr>
          <w:rFonts w:cstheme="minorHAnsi"/>
          <w:sz w:val="28"/>
          <w:szCs w:val="28"/>
          <w:lang w:val="ru-RU"/>
        </w:rPr>
        <w:t xml:space="preserve"> что царь Салтан</w:t>
      </w:r>
      <w:r w:rsidR="00B01C57">
        <w:rPr>
          <w:rFonts w:cstheme="minorHAnsi"/>
          <w:sz w:val="28"/>
          <w:szCs w:val="28"/>
          <w:lang w:val="ru-RU"/>
        </w:rPr>
        <w:t xml:space="preserve"> </w:t>
      </w:r>
      <w:r w:rsidRPr="00BC555A">
        <w:rPr>
          <w:rFonts w:cstheme="minorHAnsi"/>
          <w:sz w:val="28"/>
          <w:szCs w:val="28"/>
          <w:lang w:val="ru-RU"/>
        </w:rPr>
        <w:t xml:space="preserve">стоял за забором и подслушивал разговор трех сестер?» </w:t>
      </w:r>
      <w:r w:rsidRPr="003F4772">
        <w:rPr>
          <w:rFonts w:cstheme="minorHAnsi"/>
          <w:sz w:val="28"/>
          <w:szCs w:val="28"/>
          <w:lang w:val="ru-RU"/>
        </w:rPr>
        <w:t>4. вопрос: «Могла бы произойти</w:t>
      </w:r>
    </w:p>
    <w:p w14:paraId="6F37FC9D" w14:textId="181E6937" w:rsidR="003F4772" w:rsidRPr="003F4772" w:rsidRDefault="00B01C57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</w:t>
      </w:r>
      <w:r w:rsidRPr="003F4772">
        <w:rPr>
          <w:rFonts w:cstheme="minorHAnsi"/>
          <w:sz w:val="28"/>
          <w:szCs w:val="28"/>
          <w:lang w:val="ru-RU"/>
        </w:rPr>
        <w:t>И</w:t>
      </w:r>
      <w:r w:rsidR="003F4772" w:rsidRPr="003F4772">
        <w:rPr>
          <w:rFonts w:cstheme="minorHAnsi"/>
          <w:sz w:val="28"/>
          <w:szCs w:val="28"/>
          <w:lang w:val="ru-RU"/>
        </w:rPr>
        <w:t>стория</w:t>
      </w:r>
      <w:r>
        <w:rPr>
          <w:rFonts w:cstheme="minorHAnsi"/>
          <w:sz w:val="28"/>
          <w:szCs w:val="28"/>
          <w:lang w:val="ru-RU"/>
        </w:rPr>
        <w:t>,</w:t>
      </w:r>
      <w:r w:rsidR="003F4772" w:rsidRPr="003F4772">
        <w:rPr>
          <w:rFonts w:cstheme="minorHAnsi"/>
          <w:sz w:val="28"/>
          <w:szCs w:val="28"/>
          <w:lang w:val="ru-RU"/>
        </w:rPr>
        <w:t xml:space="preserve"> описанная в рассказе В.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Драгунского «Заколдованная буква». с 12-14-летними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ребятами»: «В каком случае ребята могли бы помириться?»)</w:t>
      </w:r>
      <w:r>
        <w:rPr>
          <w:rFonts w:cstheme="minorHAnsi"/>
          <w:sz w:val="28"/>
          <w:szCs w:val="28"/>
          <w:lang w:val="ru-RU"/>
        </w:rPr>
        <w:t xml:space="preserve">         </w:t>
      </w:r>
      <w:r w:rsidR="003F4772" w:rsidRPr="003F4772">
        <w:rPr>
          <w:rFonts w:cstheme="minorHAnsi"/>
          <w:sz w:val="28"/>
          <w:szCs w:val="28"/>
          <w:lang w:val="ru-RU"/>
        </w:rPr>
        <w:t>Организация такого обучения, в котором ученик действует активно. вовлекается в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 xml:space="preserve">процесс поиска знаний, может аргументировать свою точку рения. </w:t>
      </w:r>
      <w:r>
        <w:rPr>
          <w:rFonts w:cstheme="minorHAnsi"/>
          <w:sz w:val="28"/>
          <w:szCs w:val="28"/>
          <w:lang w:val="ru-RU"/>
        </w:rPr>
        <w:t>Т</w:t>
      </w:r>
      <w:r w:rsidR="003F4772" w:rsidRPr="003F4772">
        <w:rPr>
          <w:rFonts w:cstheme="minorHAnsi"/>
          <w:sz w:val="28"/>
          <w:szCs w:val="28"/>
          <w:lang w:val="ru-RU"/>
        </w:rPr>
        <w:t>ребует умения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логически мыслить. Вместе с тем, не всякий ребенок, поступая в школу. может выполнять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операции сравнения, обобщения,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абстрагирования. Учеников необходимо учить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сравнению. используя специальный алгоритм:</w:t>
      </w:r>
    </w:p>
    <w:p w14:paraId="0D88B261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1. внимательно рассмотри сравниваемые предметы.</w:t>
      </w:r>
    </w:p>
    <w:p w14:paraId="502FE6CA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2. Определи, чем они отличаются.</w:t>
      </w:r>
    </w:p>
    <w:p w14:paraId="58B5AC06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3. Наметь, что нужно сделать для сравнения.</w:t>
      </w:r>
    </w:p>
    <w:p w14:paraId="4C953773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4. Сравни предметы.</w:t>
      </w:r>
    </w:p>
    <w:p w14:paraId="137D0561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(Пример: 1. Тест «Задача или нет»:</w:t>
      </w:r>
    </w:p>
    <w:p w14:paraId="56EB3354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2. задание «Найди лишнее слово»</w:t>
      </w:r>
    </w:p>
    <w:p w14:paraId="181D0046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</w:p>
    <w:p w14:paraId="2BA04058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lastRenderedPageBreak/>
        <w:t>Лев Буйвол</w:t>
      </w:r>
    </w:p>
    <w:p w14:paraId="3DD12B50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Лиса Бизон</w:t>
      </w:r>
    </w:p>
    <w:p w14:paraId="1C777082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Леопард Бык)</w:t>
      </w:r>
    </w:p>
    <w:p w14:paraId="2D23F9E7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</w:p>
    <w:p w14:paraId="696EEEB8" w14:textId="06C7CC16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Формированию логического мышления способствует также прием подведения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Pr="003F4772">
        <w:rPr>
          <w:rFonts w:cstheme="minorHAnsi"/>
          <w:sz w:val="28"/>
          <w:szCs w:val="28"/>
          <w:lang w:val="ru-RU"/>
        </w:rPr>
        <w:t>предмета под понятие. Он широко используется в жизненных ситуациях</w:t>
      </w:r>
      <w:r w:rsidR="00050F8D">
        <w:rPr>
          <w:rFonts w:cstheme="minorHAnsi"/>
          <w:sz w:val="28"/>
          <w:szCs w:val="28"/>
          <w:lang w:val="ru-RU"/>
        </w:rPr>
        <w:t>,</w:t>
      </w:r>
      <w:r w:rsidRPr="003F4772">
        <w:rPr>
          <w:rFonts w:cstheme="minorHAnsi"/>
          <w:sz w:val="28"/>
          <w:szCs w:val="28"/>
          <w:lang w:val="ru-RU"/>
        </w:rPr>
        <w:t xml:space="preserve"> а также может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Pr="003F4772">
        <w:rPr>
          <w:rFonts w:cstheme="minorHAnsi"/>
          <w:sz w:val="28"/>
          <w:szCs w:val="28"/>
          <w:lang w:val="ru-RU"/>
        </w:rPr>
        <w:t>служить одной из форм активизации познавательной деятельности детей.</w:t>
      </w:r>
    </w:p>
    <w:p w14:paraId="63367FE4" w14:textId="39ED2044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(Примеры: 1. Передача «Устами младенца» - «</w:t>
      </w:r>
      <w:proofErr w:type="spellStart"/>
      <w:r w:rsidRPr="003F4772">
        <w:rPr>
          <w:rFonts w:cstheme="minorHAnsi"/>
          <w:sz w:val="28"/>
          <w:szCs w:val="28"/>
          <w:lang w:val="ru-RU"/>
        </w:rPr>
        <w:t>Объяснялки</w:t>
      </w:r>
      <w:proofErr w:type="spellEnd"/>
      <w:r w:rsidRPr="003F4772">
        <w:rPr>
          <w:rFonts w:cstheme="minorHAnsi"/>
          <w:sz w:val="28"/>
          <w:szCs w:val="28"/>
          <w:lang w:val="ru-RU"/>
        </w:rPr>
        <w:t>».</w:t>
      </w:r>
    </w:p>
    <w:p w14:paraId="0A43E325" w14:textId="27AE0ABF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2. «Слово изменяется по падежам и числам. будет ли оно обязательно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Pr="003F4772">
        <w:rPr>
          <w:rFonts w:cstheme="minorHAnsi"/>
          <w:sz w:val="28"/>
          <w:szCs w:val="28"/>
          <w:lang w:val="ru-RU"/>
        </w:rPr>
        <w:t>существительным?»</w:t>
      </w:r>
    </w:p>
    <w:p w14:paraId="696DB3E4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3. «Имеет крылья, летает. Будет ли птицей?»</w:t>
      </w:r>
    </w:p>
    <w:p w14:paraId="309B2D89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4. «Холодный. тает в тепле. Будет ли это обязательно снег?»)</w:t>
      </w:r>
    </w:p>
    <w:p w14:paraId="3776E517" w14:textId="1152C1B4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Подобные вопросы требуют от учеников не только готовых конкретных знаний, но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Pr="003F4772">
        <w:rPr>
          <w:rFonts w:cstheme="minorHAnsi"/>
          <w:sz w:val="28"/>
          <w:szCs w:val="28"/>
          <w:lang w:val="ru-RU"/>
        </w:rPr>
        <w:t>и умения выделять существенные свойства предмета, а это является одним из приемов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Pr="003F4772">
        <w:rPr>
          <w:rFonts w:cstheme="minorHAnsi"/>
          <w:sz w:val="28"/>
          <w:szCs w:val="28"/>
          <w:lang w:val="ru-RU"/>
        </w:rPr>
        <w:t>активизации мыслительной деятельности учащихся.</w:t>
      </w:r>
    </w:p>
    <w:p w14:paraId="4CDA9504" w14:textId="7DC8B153" w:rsidR="003F4772" w:rsidRPr="003F4772" w:rsidRDefault="00050F8D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</w:t>
      </w:r>
      <w:r w:rsidR="003F4772" w:rsidRPr="003F4772">
        <w:rPr>
          <w:rFonts w:cstheme="minorHAnsi"/>
          <w:sz w:val="28"/>
          <w:szCs w:val="28"/>
          <w:lang w:val="ru-RU"/>
        </w:rPr>
        <w:t>Формированию познавательной активности младших школьников способствует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также их внеурочная деятельность. Содержание ее должно соответствовать интересам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детей. их развитию, уровню интеллектуальных возможностей, активизировать мысль. В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начальной школе широко распространены различные формы внеурочной деятельности: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 xml:space="preserve">конкурсы. викторины. предметные недели. экскурсии, </w:t>
      </w:r>
      <w:proofErr w:type="spellStart"/>
      <w:r w:rsidR="003F4772" w:rsidRPr="003F4772">
        <w:rPr>
          <w:rFonts w:cstheme="minorHAnsi"/>
          <w:sz w:val="28"/>
          <w:szCs w:val="28"/>
          <w:lang w:val="ru-RU"/>
        </w:rPr>
        <w:t>брейн</w:t>
      </w:r>
      <w:proofErr w:type="spellEnd"/>
      <w:r w:rsidR="003F4772" w:rsidRPr="003F4772">
        <w:rPr>
          <w:rFonts w:cstheme="minorHAnsi"/>
          <w:sz w:val="28"/>
          <w:szCs w:val="28"/>
          <w:lang w:val="ru-RU"/>
        </w:rPr>
        <w:t>-ринги, игры-путешествия...А в учебной деятельности — нестандартные формы обучения: урок-игра, урок-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путешествие, интегрированные уроки. урок-диспут. урок-суд, урок-сказка и т.д.</w:t>
      </w:r>
    </w:p>
    <w:p w14:paraId="07171926" w14:textId="328204DF" w:rsidR="003F4772" w:rsidRDefault="00050F8D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</w:t>
      </w:r>
      <w:r w:rsidR="003F4772" w:rsidRPr="003F4772">
        <w:rPr>
          <w:rFonts w:cstheme="minorHAnsi"/>
          <w:sz w:val="28"/>
          <w:szCs w:val="28"/>
          <w:lang w:val="ru-RU"/>
        </w:rPr>
        <w:t>Изучение состояния воспитания и обучения учащихся 1-Ш классов еще несколько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лет назад показывало</w:t>
      </w:r>
      <w:r w:rsidR="00C33547">
        <w:rPr>
          <w:rFonts w:cstheme="minorHAnsi"/>
          <w:sz w:val="28"/>
          <w:szCs w:val="28"/>
          <w:lang w:val="ru-RU"/>
        </w:rPr>
        <w:t>,</w:t>
      </w:r>
      <w:r w:rsidR="003F4772" w:rsidRPr="003F4772">
        <w:rPr>
          <w:rFonts w:cstheme="minorHAnsi"/>
          <w:sz w:val="28"/>
          <w:szCs w:val="28"/>
          <w:lang w:val="ru-RU"/>
        </w:rPr>
        <w:t xml:space="preserve"> что необходимые знания и умения усваиваются младшими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школьниками «под диктовку» учителя по принципу «делай, как я». Несмотря на то</w:t>
      </w:r>
      <w:r w:rsidR="00C33547">
        <w:rPr>
          <w:rFonts w:cstheme="minorHAnsi"/>
          <w:sz w:val="28"/>
          <w:szCs w:val="28"/>
          <w:lang w:val="ru-RU"/>
        </w:rPr>
        <w:t xml:space="preserve">, </w:t>
      </w:r>
      <w:r w:rsidR="003F4772" w:rsidRPr="003F4772">
        <w:rPr>
          <w:rFonts w:cstheme="minorHAnsi"/>
          <w:sz w:val="28"/>
          <w:szCs w:val="28"/>
          <w:lang w:val="ru-RU"/>
        </w:rPr>
        <w:t>что в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подражательной деятельности, особенно на первом этапе</w:t>
      </w:r>
      <w:r w:rsidR="00C33547">
        <w:rPr>
          <w:rFonts w:cstheme="minorHAnsi"/>
          <w:sz w:val="28"/>
          <w:szCs w:val="28"/>
          <w:lang w:val="ru-RU"/>
        </w:rPr>
        <w:t>,</w:t>
      </w:r>
      <w:r w:rsidR="003F4772" w:rsidRPr="003F4772">
        <w:rPr>
          <w:rFonts w:cstheme="minorHAnsi"/>
          <w:sz w:val="28"/>
          <w:szCs w:val="28"/>
          <w:lang w:val="ru-RU"/>
        </w:rPr>
        <w:t xml:space="preserve"> заложены большие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возможности обучения ребенка, задержка младших школьников на этом уровне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отрицательно сказывается на их развитии. Основной недостаток этого метода состоит в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том, что младшие школьники, систематически работая по указанию учителя. под его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постоянным контролем, не обучается активно и творчески трудиться. являются не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субъектом учения, а объектом педагогического воздействия</w:t>
      </w:r>
      <w:proofErr w:type="gramStart"/>
      <w:r w:rsidR="003F4772" w:rsidRPr="003F4772">
        <w:rPr>
          <w:rFonts w:cstheme="minorHAnsi"/>
          <w:sz w:val="28"/>
          <w:szCs w:val="28"/>
          <w:lang w:val="ru-RU"/>
        </w:rPr>
        <w:t>.</w:t>
      </w:r>
      <w:proofErr w:type="gramEnd"/>
      <w:r w:rsidR="003F4772" w:rsidRPr="003F4772">
        <w:rPr>
          <w:rFonts w:cstheme="minorHAnsi"/>
          <w:sz w:val="28"/>
          <w:szCs w:val="28"/>
          <w:lang w:val="ru-RU"/>
        </w:rPr>
        <w:t xml:space="preserve"> который не обладает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 xml:space="preserve">инициативой, творческой активностью и </w:t>
      </w:r>
      <w:r w:rsidR="003F4772" w:rsidRPr="003F4772">
        <w:rPr>
          <w:rFonts w:cstheme="minorHAnsi"/>
          <w:sz w:val="28"/>
          <w:szCs w:val="28"/>
          <w:lang w:val="ru-RU"/>
        </w:rPr>
        <w:lastRenderedPageBreak/>
        <w:t>самостоятельностью. Необходимо на уроках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создавать условия</w:t>
      </w:r>
      <w:r w:rsidR="00C33547">
        <w:rPr>
          <w:rFonts w:cstheme="minorHAnsi"/>
          <w:sz w:val="28"/>
          <w:szCs w:val="28"/>
          <w:lang w:val="ru-RU"/>
        </w:rPr>
        <w:t xml:space="preserve">, </w:t>
      </w:r>
      <w:r w:rsidR="003F4772" w:rsidRPr="003F4772">
        <w:rPr>
          <w:rFonts w:cstheme="minorHAnsi"/>
          <w:sz w:val="28"/>
          <w:szCs w:val="28"/>
          <w:lang w:val="ru-RU"/>
        </w:rPr>
        <w:t>позволяющие детям самостоятельно. творчески искать пути решения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поставленных задач и способы их реализации.</w:t>
      </w:r>
    </w:p>
    <w:p w14:paraId="4A39496E" w14:textId="547924AB" w:rsidR="003F4772" w:rsidRPr="003F4772" w:rsidRDefault="00C33547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</w:t>
      </w:r>
      <w:r w:rsidR="003F4772" w:rsidRPr="003F4772">
        <w:rPr>
          <w:rFonts w:cstheme="minorHAnsi"/>
          <w:sz w:val="28"/>
          <w:szCs w:val="28"/>
          <w:lang w:val="ru-RU"/>
        </w:rPr>
        <w:t>Мыслительная задача — это вид умственной работы, которая выполняется</w:t>
      </w:r>
    </w:p>
    <w:p w14:paraId="12C2E12C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учениками с целью самостоятельного получения ответа на поставленный вопрос.</w:t>
      </w:r>
    </w:p>
    <w:p w14:paraId="23464930" w14:textId="77777777" w:rsidR="00C33547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Мыслительная задача может быть сформулирована или в виде указаний (например, что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Pr="003F4772">
        <w:rPr>
          <w:rFonts w:cstheme="minorHAnsi"/>
          <w:sz w:val="28"/>
          <w:szCs w:val="28"/>
          <w:lang w:val="ru-RU"/>
        </w:rPr>
        <w:t>следует сделать)</w:t>
      </w:r>
      <w:r w:rsidR="00C33547">
        <w:rPr>
          <w:rFonts w:cstheme="minorHAnsi"/>
          <w:sz w:val="28"/>
          <w:szCs w:val="28"/>
          <w:lang w:val="ru-RU"/>
        </w:rPr>
        <w:t xml:space="preserve">, </w:t>
      </w:r>
      <w:r w:rsidRPr="003F4772">
        <w:rPr>
          <w:rFonts w:cstheme="minorHAnsi"/>
          <w:sz w:val="28"/>
          <w:szCs w:val="28"/>
          <w:lang w:val="ru-RU"/>
        </w:rPr>
        <w:t>или в виде вопросов. Однако не все вопросы, которые учитель ставит на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Pr="003F4772">
        <w:rPr>
          <w:rFonts w:cstheme="minorHAnsi"/>
          <w:sz w:val="28"/>
          <w:szCs w:val="28"/>
          <w:lang w:val="ru-RU"/>
        </w:rPr>
        <w:t>уроке, представляют собой мыслительную задачу. Те из них</w:t>
      </w:r>
      <w:r w:rsidR="00C33547">
        <w:rPr>
          <w:rFonts w:cstheme="minorHAnsi"/>
          <w:sz w:val="28"/>
          <w:szCs w:val="28"/>
          <w:lang w:val="ru-RU"/>
        </w:rPr>
        <w:t>,</w:t>
      </w:r>
      <w:r w:rsidRPr="003F4772">
        <w:rPr>
          <w:rFonts w:cstheme="minorHAnsi"/>
          <w:sz w:val="28"/>
          <w:szCs w:val="28"/>
          <w:lang w:val="ru-RU"/>
        </w:rPr>
        <w:t xml:space="preserve"> с помощью которых в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Pr="003F4772">
        <w:rPr>
          <w:rFonts w:cstheme="minorHAnsi"/>
          <w:sz w:val="28"/>
          <w:szCs w:val="28"/>
          <w:lang w:val="ru-RU"/>
        </w:rPr>
        <w:t>сознании учащихся воспроизводятся ранее усвоенные ими знания. не составляют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Pr="003F4772">
        <w:rPr>
          <w:rFonts w:cstheme="minorHAnsi"/>
          <w:sz w:val="28"/>
          <w:szCs w:val="28"/>
          <w:lang w:val="ru-RU"/>
        </w:rPr>
        <w:t>мыслительной задачи. Мыслительная задача ставит ученика в положение исследователя: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Pr="003F4772">
        <w:rPr>
          <w:rFonts w:cstheme="minorHAnsi"/>
          <w:sz w:val="28"/>
          <w:szCs w:val="28"/>
          <w:lang w:val="ru-RU"/>
        </w:rPr>
        <w:t>учит самостоятельно добывать знания, максимально активизирует его мышление.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Pr="003F4772">
        <w:rPr>
          <w:rFonts w:cstheme="minorHAnsi"/>
          <w:sz w:val="28"/>
          <w:szCs w:val="28"/>
          <w:lang w:val="ru-RU"/>
        </w:rPr>
        <w:t xml:space="preserve">побуждает сравнивать факты. отыскивать причины явлений. </w:t>
      </w:r>
      <w:r w:rsidR="00C33547" w:rsidRPr="003F4772">
        <w:rPr>
          <w:rFonts w:cstheme="minorHAnsi"/>
          <w:sz w:val="28"/>
          <w:szCs w:val="28"/>
          <w:lang w:val="ru-RU"/>
        </w:rPr>
        <w:t>С</w:t>
      </w:r>
      <w:r w:rsidRPr="003F4772">
        <w:rPr>
          <w:rFonts w:cstheme="minorHAnsi"/>
          <w:sz w:val="28"/>
          <w:szCs w:val="28"/>
          <w:lang w:val="ru-RU"/>
        </w:rPr>
        <w:t>амостоятельно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Pr="003F4772">
        <w:rPr>
          <w:rFonts w:cstheme="minorHAnsi"/>
          <w:sz w:val="28"/>
          <w:szCs w:val="28"/>
          <w:lang w:val="ru-RU"/>
        </w:rPr>
        <w:t>формулировать правила, определения. Мыслительная задача интересна для ученика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Pr="003F4772">
        <w:rPr>
          <w:rFonts w:cstheme="minorHAnsi"/>
          <w:sz w:val="28"/>
          <w:szCs w:val="28"/>
          <w:lang w:val="ru-RU"/>
        </w:rPr>
        <w:t>новизной своей постановки. Если, например, перед ним ставится одна и та же задача, то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Pr="003F4772">
        <w:rPr>
          <w:rFonts w:cstheme="minorHAnsi"/>
          <w:sz w:val="28"/>
          <w:szCs w:val="28"/>
          <w:lang w:val="ru-RU"/>
        </w:rPr>
        <w:t>она в какое-то время перестает быть для него интересной, теряет качества мыслительной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Pr="003F4772">
        <w:rPr>
          <w:rFonts w:cstheme="minorHAnsi"/>
          <w:sz w:val="28"/>
          <w:szCs w:val="28"/>
          <w:lang w:val="ru-RU"/>
        </w:rPr>
        <w:t xml:space="preserve">задачи. </w:t>
      </w:r>
      <w:r w:rsidR="00C33547">
        <w:rPr>
          <w:rFonts w:cstheme="minorHAnsi"/>
          <w:sz w:val="28"/>
          <w:szCs w:val="28"/>
          <w:lang w:val="ru-RU"/>
        </w:rPr>
        <w:t xml:space="preserve">        </w:t>
      </w:r>
      <w:r w:rsidRPr="003F4772">
        <w:rPr>
          <w:rFonts w:cstheme="minorHAnsi"/>
          <w:sz w:val="28"/>
          <w:szCs w:val="28"/>
          <w:lang w:val="ru-RU"/>
        </w:rPr>
        <w:t>Мыслительная задача всегда требует изменения условий практического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Pr="003F4772">
        <w:rPr>
          <w:rFonts w:cstheme="minorHAnsi"/>
          <w:sz w:val="28"/>
          <w:szCs w:val="28"/>
          <w:lang w:val="ru-RU"/>
        </w:rPr>
        <w:t>использования ранее усвоенного материала. Она формулируется в зависимости от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Pr="003F4772">
        <w:rPr>
          <w:rFonts w:cstheme="minorHAnsi"/>
          <w:sz w:val="28"/>
          <w:szCs w:val="28"/>
          <w:lang w:val="ru-RU"/>
        </w:rPr>
        <w:t>характера изучаемого материала и этапов его изучения. ставится как в ходе изучения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Pr="003F4772">
        <w:rPr>
          <w:rFonts w:cstheme="minorHAnsi"/>
          <w:sz w:val="28"/>
          <w:szCs w:val="28"/>
          <w:lang w:val="ru-RU"/>
        </w:rPr>
        <w:t>нового материала, так и во время его закрепления.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</w:p>
    <w:p w14:paraId="51F37725" w14:textId="213ADFE7" w:rsidR="003F4772" w:rsidRDefault="00C33547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</w:t>
      </w:r>
      <w:r w:rsidR="003F4772" w:rsidRPr="003F4772">
        <w:rPr>
          <w:rFonts w:cstheme="minorHAnsi"/>
          <w:sz w:val="28"/>
          <w:szCs w:val="28"/>
          <w:lang w:val="ru-RU"/>
        </w:rPr>
        <w:t>Вопрос для постановки мыслительной задачи отличается от обычных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(репродуктивных) вопросов</w:t>
      </w:r>
      <w:proofErr w:type="gramStart"/>
      <w:r w:rsidR="003F4772" w:rsidRPr="003F4772">
        <w:rPr>
          <w:rFonts w:cstheme="minorHAnsi"/>
          <w:sz w:val="28"/>
          <w:szCs w:val="28"/>
          <w:lang w:val="ru-RU"/>
        </w:rPr>
        <w:t>.</w:t>
      </w:r>
      <w:proofErr w:type="gramEnd"/>
      <w:r w:rsidR="003F4772" w:rsidRPr="003F4772">
        <w:rPr>
          <w:rFonts w:cstheme="minorHAnsi"/>
          <w:sz w:val="28"/>
          <w:szCs w:val="28"/>
          <w:lang w:val="ru-RU"/>
        </w:rPr>
        <w:t xml:space="preserve"> которые в большом количестве учитель задает детям во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время урока. Главное отличие вопроса для постановки мыслительной задачи состоит в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том, что ученик, прежде чем ответить на него, должен совершить самостоятельно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несколько мыслительных операций. Ответ на подобный вопрос не сводится к прямому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припоминанию того</w:t>
      </w:r>
      <w:r>
        <w:rPr>
          <w:rFonts w:cstheme="minorHAnsi"/>
          <w:sz w:val="28"/>
          <w:szCs w:val="28"/>
          <w:lang w:val="ru-RU"/>
        </w:rPr>
        <w:t xml:space="preserve">, </w:t>
      </w:r>
      <w:r w:rsidR="003F4772" w:rsidRPr="003F4772">
        <w:rPr>
          <w:rFonts w:cstheme="minorHAnsi"/>
          <w:sz w:val="28"/>
          <w:szCs w:val="28"/>
          <w:lang w:val="ru-RU"/>
        </w:rPr>
        <w:t>что уже известно ученику. а требует, чтобы сумма полученных ранее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знаний была пересмотрена под каким-то новым углом зрения. т.е. он предполагает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творческое использование имеющихся знаний, творческий подход к решению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поставленной задачи. Если в ходе урока предложить детям несколько содержательных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мыслительных задач, разъяснять цель предстоящих занятий, упражнений, видов работ</w:t>
      </w:r>
      <w:r>
        <w:rPr>
          <w:rFonts w:cstheme="minorHAnsi"/>
          <w:sz w:val="28"/>
          <w:szCs w:val="28"/>
          <w:lang w:val="ru-RU"/>
        </w:rPr>
        <w:t>,</w:t>
      </w:r>
      <w:r w:rsidR="003F4772" w:rsidRPr="003F4772">
        <w:rPr>
          <w:rFonts w:cstheme="minorHAnsi"/>
          <w:sz w:val="28"/>
          <w:szCs w:val="28"/>
          <w:lang w:val="ru-RU"/>
        </w:rPr>
        <w:t xml:space="preserve"> то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отношение детей к изучаемому материалу станет более сознательным, познавательная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 xml:space="preserve">активность </w:t>
      </w:r>
      <w:proofErr w:type="gramStart"/>
      <w:r w:rsidR="003F4772" w:rsidRPr="003F4772">
        <w:rPr>
          <w:rFonts w:cstheme="minorHAnsi"/>
          <w:sz w:val="28"/>
          <w:szCs w:val="28"/>
          <w:lang w:val="ru-RU"/>
        </w:rPr>
        <w:t>повысится</w:t>
      </w:r>
      <w:proofErr w:type="gramEnd"/>
      <w:r w:rsidR="003F4772" w:rsidRPr="003F4772">
        <w:rPr>
          <w:rFonts w:cstheme="minorHAnsi"/>
          <w:sz w:val="28"/>
          <w:szCs w:val="28"/>
          <w:lang w:val="ru-RU"/>
        </w:rPr>
        <w:t xml:space="preserve"> и учитель добьется лучших результатов в обучении и воспитании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F4772" w:rsidRPr="003F4772">
        <w:rPr>
          <w:rFonts w:cstheme="minorHAnsi"/>
          <w:sz w:val="28"/>
          <w:szCs w:val="28"/>
          <w:lang w:val="ru-RU"/>
        </w:rPr>
        <w:t>детей.</w:t>
      </w:r>
    </w:p>
    <w:p w14:paraId="3B6FB412" w14:textId="77777777" w:rsidR="00C33547" w:rsidRDefault="00C33547" w:rsidP="00C33547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ru-RU"/>
        </w:rPr>
      </w:pPr>
    </w:p>
    <w:p w14:paraId="2CD3EE67" w14:textId="77777777" w:rsidR="00C33547" w:rsidRDefault="00C33547" w:rsidP="00C33547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ru-RU"/>
        </w:rPr>
      </w:pPr>
    </w:p>
    <w:p w14:paraId="61AB4005" w14:textId="77777777" w:rsidR="00C33547" w:rsidRDefault="00C33547" w:rsidP="00C33547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ru-RU"/>
        </w:rPr>
      </w:pPr>
    </w:p>
    <w:p w14:paraId="5225AC55" w14:textId="77777777" w:rsidR="00C33547" w:rsidRDefault="00C33547" w:rsidP="00C33547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ru-RU"/>
        </w:rPr>
      </w:pPr>
    </w:p>
    <w:p w14:paraId="6281AE71" w14:textId="77777777" w:rsidR="00C33547" w:rsidRDefault="00C33547" w:rsidP="00C33547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ru-RU"/>
        </w:rPr>
      </w:pPr>
    </w:p>
    <w:p w14:paraId="733A1D09" w14:textId="0A510D8E" w:rsidR="003F4772" w:rsidRPr="00C33547" w:rsidRDefault="003F4772" w:rsidP="00C33547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C33547">
        <w:rPr>
          <w:rFonts w:cstheme="minorHAnsi"/>
          <w:b/>
          <w:bCs/>
          <w:sz w:val="28"/>
          <w:szCs w:val="28"/>
          <w:lang w:val="ru-RU"/>
        </w:rPr>
        <w:t>Математика:</w:t>
      </w:r>
    </w:p>
    <w:p w14:paraId="1305542C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ТГ класс: а) задания на составление заданных фигур из определенного числа</w:t>
      </w:r>
    </w:p>
    <w:p w14:paraId="5B91EFB7" w14:textId="240E0530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одинаковых палочек.</w:t>
      </w:r>
    </w:p>
    <w:p w14:paraId="08A6223D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1. Составить 2 одинаковых треугольника из 5 одинаковых палочек.</w:t>
      </w:r>
    </w:p>
    <w:p w14:paraId="687C4112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2. Составить 3 равных квадрата из 10 одинаковых палочек.</w:t>
      </w:r>
    </w:p>
    <w:p w14:paraId="01D93140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б) задание на изменение (преобразование) построенной или заданной фигуры.</w:t>
      </w:r>
    </w:p>
    <w:p w14:paraId="1C23158F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1. Из 6 одинаковых палочек составь домик. Переложи 2 палочки так</w:t>
      </w:r>
      <w:proofErr w:type="gramStart"/>
      <w:r w:rsidRPr="003F4772">
        <w:rPr>
          <w:rFonts w:cstheme="minorHAnsi"/>
          <w:sz w:val="28"/>
          <w:szCs w:val="28"/>
          <w:lang w:val="ru-RU"/>
        </w:rPr>
        <w:t>.</w:t>
      </w:r>
      <w:proofErr w:type="gramEnd"/>
      <w:r w:rsidRPr="003F4772">
        <w:rPr>
          <w:rFonts w:cstheme="minorHAnsi"/>
          <w:sz w:val="28"/>
          <w:szCs w:val="28"/>
          <w:lang w:val="ru-RU"/>
        </w:rPr>
        <w:t xml:space="preserve"> чтобы</w:t>
      </w:r>
    </w:p>
    <w:p w14:paraId="08FECEC8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получился флажок.</w:t>
      </w:r>
    </w:p>
    <w:p w14:paraId="31527C2A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2. В заданной фигуре переложи 2 палочки так</w:t>
      </w:r>
      <w:proofErr w:type="gramStart"/>
      <w:r w:rsidRPr="003F4772">
        <w:rPr>
          <w:rFonts w:cstheme="minorHAnsi"/>
          <w:sz w:val="28"/>
          <w:szCs w:val="28"/>
          <w:lang w:val="ru-RU"/>
        </w:rPr>
        <w:t>.</w:t>
      </w:r>
      <w:proofErr w:type="gramEnd"/>
      <w:r w:rsidRPr="003F4772">
        <w:rPr>
          <w:rFonts w:cstheme="minorHAnsi"/>
          <w:sz w:val="28"/>
          <w:szCs w:val="28"/>
          <w:lang w:val="ru-RU"/>
        </w:rPr>
        <w:t xml:space="preserve"> чтобы получилось 3 равных</w:t>
      </w:r>
    </w:p>
    <w:p w14:paraId="44722466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треугольника.</w:t>
      </w:r>
    </w:p>
    <w:p w14:paraId="7CC47212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П класс:</w:t>
      </w:r>
    </w:p>
    <w:p w14:paraId="4E940F15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1. Переложи 2 палочки так, чтобы фигура, похожая на корову. смотрела в</w:t>
      </w:r>
    </w:p>
    <w:p w14:paraId="2113807B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другую сторону.</w:t>
      </w:r>
    </w:p>
    <w:p w14:paraId="76935EA5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050F8D">
        <w:rPr>
          <w:rFonts w:cstheme="minorHAnsi"/>
          <w:b/>
          <w:bCs/>
          <w:sz w:val="28"/>
          <w:szCs w:val="28"/>
          <w:lang w:val="ru-RU"/>
        </w:rPr>
        <w:t>Игра «Тетрис»</w:t>
      </w:r>
      <w:r w:rsidRPr="003F4772">
        <w:rPr>
          <w:rFonts w:cstheme="minorHAnsi"/>
          <w:sz w:val="28"/>
          <w:szCs w:val="28"/>
          <w:lang w:val="ru-RU"/>
        </w:rPr>
        <w:t>: из деталей составить фигуру заданной площади.</w:t>
      </w:r>
    </w:p>
    <w:p w14:paraId="16C05CBF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050F8D">
        <w:rPr>
          <w:rFonts w:cstheme="minorHAnsi"/>
          <w:b/>
          <w:bCs/>
          <w:sz w:val="28"/>
          <w:szCs w:val="28"/>
          <w:lang w:val="ru-RU"/>
        </w:rPr>
        <w:t>«Сказочные числа»</w:t>
      </w:r>
      <w:r w:rsidRPr="003F4772">
        <w:rPr>
          <w:rFonts w:cstheme="minorHAnsi"/>
          <w:sz w:val="28"/>
          <w:szCs w:val="28"/>
          <w:lang w:val="ru-RU"/>
        </w:rPr>
        <w:t>:</w:t>
      </w:r>
    </w:p>
    <w:p w14:paraId="22817CBE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- Какое из записанных чисел самое большое?</w:t>
      </w:r>
    </w:p>
    <w:p w14:paraId="4A129554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КЕМО ММ МС МТ - расшифровать числа</w:t>
      </w:r>
    </w:p>
    <w:p w14:paraId="43683A90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89 1011 1213</w:t>
      </w:r>
    </w:p>
    <w:p w14:paraId="36570372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Зашифровать числа: 18 (МК). 92 (ЕС)...</w:t>
      </w:r>
    </w:p>
    <w:p w14:paraId="0C742C38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Сравнить сказочные числа, в которых есть и обычные цифры:</w:t>
      </w:r>
    </w:p>
    <w:p w14:paraId="5FD10C7A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КОО * КО</w:t>
      </w:r>
    </w:p>
    <w:p w14:paraId="19589D79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АВС * ПР</w:t>
      </w:r>
    </w:p>
    <w:p w14:paraId="1E5653A1" w14:textId="762868D0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КАВ * КАО</w:t>
      </w:r>
    </w:p>
    <w:p w14:paraId="70D3188F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К6Г * К7Д</w:t>
      </w:r>
    </w:p>
    <w:p w14:paraId="6A24CEEA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lastRenderedPageBreak/>
        <w:t>Записать числа от меньшего к большему: ВОК ВПК ВОО ВПО.</w:t>
      </w:r>
    </w:p>
    <w:p w14:paraId="2122D707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050F8D">
        <w:rPr>
          <w:rFonts w:cstheme="minorHAnsi"/>
          <w:b/>
          <w:bCs/>
          <w:sz w:val="28"/>
          <w:szCs w:val="28"/>
          <w:lang w:val="ru-RU"/>
        </w:rPr>
        <w:t>Решить сказочные примеры</w:t>
      </w:r>
      <w:r w:rsidRPr="003F4772">
        <w:rPr>
          <w:rFonts w:cstheme="minorHAnsi"/>
          <w:sz w:val="28"/>
          <w:szCs w:val="28"/>
          <w:lang w:val="ru-RU"/>
        </w:rPr>
        <w:t>:</w:t>
      </w:r>
    </w:p>
    <w:p w14:paraId="22CF9BE4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КОО + Г=(КОГ) АБО - БО = (АОО) ТНГ - ТОГ= (НО).</w:t>
      </w:r>
    </w:p>
    <w:p w14:paraId="119C43DC" w14:textId="77777777" w:rsidR="003F4772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Прием вычитания вида 30-6.</w:t>
      </w:r>
    </w:p>
    <w:p w14:paraId="72E33634" w14:textId="77777777" w:rsidR="003F4772" w:rsidRPr="003F4772" w:rsidRDefault="003F4772" w:rsidP="00C33547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Перед ознакомлением с новым материалом ставится проблема. Для этого</w:t>
      </w:r>
    </w:p>
    <w:p w14:paraId="0AF1DF21" w14:textId="5064FEEA" w:rsidR="003F4772" w:rsidRDefault="003F4772" w:rsidP="00C33547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t>используется сравнение известного первоклассникам случая вычитания 58-7 с новым</w:t>
      </w:r>
      <w:r w:rsidR="00C33547">
        <w:rPr>
          <w:rFonts w:cstheme="minorHAnsi"/>
          <w:sz w:val="28"/>
          <w:szCs w:val="28"/>
          <w:lang w:val="ru-RU"/>
        </w:rPr>
        <w:t xml:space="preserve"> </w:t>
      </w:r>
      <w:r w:rsidRPr="003F4772">
        <w:rPr>
          <w:rFonts w:cstheme="minorHAnsi"/>
          <w:sz w:val="28"/>
          <w:szCs w:val="28"/>
          <w:lang w:val="ru-RU"/>
        </w:rPr>
        <w:t>случаем 50-7. В результате сопоставления ученики приходят к выводу: «В числе 58</w:t>
      </w:r>
    </w:p>
    <w:p w14:paraId="0CC1D095" w14:textId="77777777" w:rsid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</w:p>
    <w:p w14:paraId="38E0ADFD" w14:textId="042EA6CE" w:rsidR="00B14CEC" w:rsidRPr="003F4772" w:rsidRDefault="003F4772" w:rsidP="003F477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3F4772">
        <w:rPr>
          <w:rFonts w:cstheme="minorHAnsi"/>
          <w:sz w:val="28"/>
          <w:szCs w:val="28"/>
          <w:lang w:val="ru-RU"/>
        </w:rPr>
        <w:br w:type="page"/>
      </w:r>
    </w:p>
    <w:p w14:paraId="1F4E9334" w14:textId="77777777" w:rsidR="00B14CEC" w:rsidRPr="003F4772" w:rsidRDefault="00B14CEC" w:rsidP="00BC555A">
      <w:pPr>
        <w:spacing w:line="240" w:lineRule="auto"/>
        <w:rPr>
          <w:rFonts w:cstheme="minorHAnsi"/>
          <w:sz w:val="28"/>
          <w:szCs w:val="28"/>
          <w:lang w:val="ru-RU"/>
        </w:rPr>
      </w:pPr>
    </w:p>
    <w:p w14:paraId="4103129D" w14:textId="77777777" w:rsidR="00B14CEC" w:rsidRPr="003F4772" w:rsidRDefault="00B14CEC" w:rsidP="00BC555A">
      <w:pPr>
        <w:spacing w:line="240" w:lineRule="auto"/>
        <w:rPr>
          <w:rFonts w:cstheme="minorHAnsi"/>
          <w:sz w:val="28"/>
          <w:szCs w:val="28"/>
          <w:lang w:val="ru-RU"/>
        </w:rPr>
      </w:pPr>
    </w:p>
    <w:p w14:paraId="1A61302C" w14:textId="77777777" w:rsidR="00B14CEC" w:rsidRPr="003F4772" w:rsidRDefault="00B14CEC" w:rsidP="00BC555A">
      <w:pPr>
        <w:spacing w:line="240" w:lineRule="auto"/>
        <w:rPr>
          <w:rFonts w:cstheme="minorHAnsi"/>
          <w:sz w:val="28"/>
          <w:szCs w:val="28"/>
          <w:lang w:val="ru-RU"/>
        </w:rPr>
      </w:pPr>
    </w:p>
    <w:p w14:paraId="164EE08A" w14:textId="77777777" w:rsidR="00B14CEC" w:rsidRPr="003F4772" w:rsidRDefault="00B14CEC" w:rsidP="00BC555A">
      <w:pPr>
        <w:spacing w:line="240" w:lineRule="auto"/>
        <w:rPr>
          <w:rFonts w:cstheme="minorHAnsi"/>
          <w:sz w:val="28"/>
          <w:szCs w:val="28"/>
          <w:lang w:val="ru-RU"/>
        </w:rPr>
      </w:pPr>
    </w:p>
    <w:p w14:paraId="4D006C6D" w14:textId="77777777" w:rsidR="00B14CEC" w:rsidRPr="003F4772" w:rsidRDefault="00B14CEC" w:rsidP="00BC555A">
      <w:pPr>
        <w:spacing w:line="240" w:lineRule="auto"/>
        <w:rPr>
          <w:rFonts w:cstheme="minorHAnsi"/>
          <w:sz w:val="28"/>
          <w:szCs w:val="28"/>
          <w:lang w:val="ru-RU"/>
        </w:rPr>
      </w:pPr>
    </w:p>
    <w:p w14:paraId="22AB7A65" w14:textId="77777777" w:rsidR="00B14CEC" w:rsidRPr="003F4772" w:rsidRDefault="00B14CEC" w:rsidP="00BC555A">
      <w:pPr>
        <w:spacing w:line="240" w:lineRule="auto"/>
        <w:rPr>
          <w:rFonts w:cstheme="minorHAnsi"/>
          <w:sz w:val="28"/>
          <w:szCs w:val="28"/>
          <w:lang w:val="ru-RU"/>
        </w:rPr>
      </w:pPr>
    </w:p>
    <w:p w14:paraId="7288532A" w14:textId="77777777" w:rsidR="00B14CEC" w:rsidRPr="003F4772" w:rsidRDefault="00B14CEC" w:rsidP="00BC555A">
      <w:pPr>
        <w:spacing w:line="240" w:lineRule="auto"/>
        <w:rPr>
          <w:rFonts w:cstheme="minorHAnsi"/>
          <w:sz w:val="28"/>
          <w:szCs w:val="28"/>
          <w:lang w:val="ru-RU"/>
        </w:rPr>
      </w:pPr>
    </w:p>
    <w:p w14:paraId="2294F6C7" w14:textId="72EB5A2E" w:rsidR="003B20B8" w:rsidRPr="003F4772" w:rsidRDefault="003B20B8" w:rsidP="00BC555A">
      <w:pPr>
        <w:spacing w:line="240" w:lineRule="auto"/>
        <w:rPr>
          <w:rFonts w:cstheme="minorHAnsi"/>
          <w:sz w:val="28"/>
          <w:szCs w:val="28"/>
          <w:lang w:val="ru-RU"/>
        </w:rPr>
      </w:pPr>
    </w:p>
    <w:sectPr w:rsidR="003B20B8" w:rsidRPr="003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5A61" w14:textId="77777777" w:rsidR="00D9793A" w:rsidRDefault="00D9793A" w:rsidP="001A60DA">
      <w:pPr>
        <w:spacing w:after="0" w:line="240" w:lineRule="auto"/>
      </w:pPr>
      <w:r>
        <w:separator/>
      </w:r>
    </w:p>
  </w:endnote>
  <w:endnote w:type="continuationSeparator" w:id="0">
    <w:p w14:paraId="42F99E6D" w14:textId="77777777" w:rsidR="00D9793A" w:rsidRDefault="00D9793A" w:rsidP="001A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C296" w14:textId="77777777" w:rsidR="00D9793A" w:rsidRDefault="00D9793A" w:rsidP="001A60DA">
      <w:pPr>
        <w:spacing w:after="0" w:line="240" w:lineRule="auto"/>
      </w:pPr>
      <w:r>
        <w:separator/>
      </w:r>
    </w:p>
  </w:footnote>
  <w:footnote w:type="continuationSeparator" w:id="0">
    <w:p w14:paraId="4ADA9DAE" w14:textId="77777777" w:rsidR="00D9793A" w:rsidRDefault="00D9793A" w:rsidP="001A6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F6899"/>
    <w:multiLevelType w:val="hybridMultilevel"/>
    <w:tmpl w:val="2180A118"/>
    <w:lvl w:ilvl="0" w:tplc="CAB4E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37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5F"/>
    <w:rsid w:val="00050F8D"/>
    <w:rsid w:val="000D0266"/>
    <w:rsid w:val="001A60DA"/>
    <w:rsid w:val="002B4151"/>
    <w:rsid w:val="003B20B8"/>
    <w:rsid w:val="003F4772"/>
    <w:rsid w:val="005131C9"/>
    <w:rsid w:val="00B01C57"/>
    <w:rsid w:val="00B14CEC"/>
    <w:rsid w:val="00BC555A"/>
    <w:rsid w:val="00C33547"/>
    <w:rsid w:val="00CB745F"/>
    <w:rsid w:val="00D9793A"/>
    <w:rsid w:val="00D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3549"/>
  <w15:chartTrackingRefBased/>
  <w15:docId w15:val="{9C9410E4-8B4B-4DDB-8425-D4EC0803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CE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C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0DA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1A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0D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</dc:creator>
  <cp:keywords/>
  <dc:description/>
  <cp:lastModifiedBy>шабан</cp:lastModifiedBy>
  <cp:revision>8</cp:revision>
  <cp:lastPrinted>2022-11-19T20:33:00Z</cp:lastPrinted>
  <dcterms:created xsi:type="dcterms:W3CDTF">2022-11-16T19:45:00Z</dcterms:created>
  <dcterms:modified xsi:type="dcterms:W3CDTF">2022-11-19T20:34:00Z</dcterms:modified>
</cp:coreProperties>
</file>